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03FAB" w14:textId="13E11AEE" w:rsidR="00A21EED" w:rsidRPr="00C00734" w:rsidRDefault="00A21EED" w:rsidP="00A21EED">
      <w:pPr>
        <w:spacing w:after="0" w:line="240" w:lineRule="auto"/>
        <w:rPr>
          <w:rFonts w:ascii="Calibri" w:hAnsi="Calibri" w:cs="Calibri"/>
          <w:b/>
          <w:color w:val="ED7D31" w:themeColor="accent2"/>
          <w:sz w:val="16"/>
          <w:szCs w:val="16"/>
        </w:rPr>
      </w:pPr>
      <w:r w:rsidRPr="00C00734">
        <w:rPr>
          <w:rFonts w:ascii="Calibri" w:hAnsi="Calibri" w:cs="Calibri"/>
          <w:b/>
          <w:color w:val="ED7D31" w:themeColor="accent2"/>
          <w:sz w:val="16"/>
          <w:szCs w:val="16"/>
        </w:rPr>
        <w:t>PROGRAMUL EDUCAȚIE ȘI OCUPARE 2021-2027</w:t>
      </w:r>
    </w:p>
    <w:p w14:paraId="3097819A" w14:textId="77777777" w:rsidR="00A21EED" w:rsidRPr="00C00734" w:rsidRDefault="00A21EED" w:rsidP="00A21EED">
      <w:pPr>
        <w:spacing w:after="0" w:line="240" w:lineRule="auto"/>
        <w:rPr>
          <w:rFonts w:ascii="Calibri" w:hAnsi="Calibri" w:cs="Calibri"/>
          <w:sz w:val="16"/>
          <w:szCs w:val="16"/>
        </w:rPr>
      </w:pPr>
      <w:r w:rsidRPr="00C00734">
        <w:rPr>
          <w:rFonts w:ascii="Calibri" w:hAnsi="Calibri" w:cs="Calibri"/>
          <w:sz w:val="16"/>
          <w:szCs w:val="16"/>
        </w:rPr>
        <w:t>Prioritate: 4. Antreprenoriat și economie socială</w:t>
      </w:r>
    </w:p>
    <w:p w14:paraId="3F53BBCD" w14:textId="0C0AB403" w:rsidR="00A21EED" w:rsidRPr="00C00734" w:rsidRDefault="00A21EED" w:rsidP="00A21EED">
      <w:pPr>
        <w:spacing w:after="0" w:line="240" w:lineRule="auto"/>
        <w:jc w:val="both"/>
        <w:rPr>
          <w:rFonts w:ascii="Calibri" w:hAnsi="Calibri" w:cs="Calibri"/>
          <w:sz w:val="16"/>
          <w:szCs w:val="16"/>
        </w:rPr>
      </w:pPr>
      <w:r w:rsidRPr="00C00734">
        <w:rPr>
          <w:rFonts w:ascii="Calibri" w:hAnsi="Calibri" w:cs="Calibri"/>
          <w:sz w:val="16"/>
          <w:szCs w:val="16"/>
        </w:rPr>
        <w:t>Obiectiv specific: ESO4.1. Îmbunătățirea accesului la piața muncii și măsuri de activare pentru toate persoanele aflate în căutarea unui loc de muncă, în special pentru tineri, îndeosebi prin implementarea Garanț</w:t>
      </w:r>
      <w:r w:rsidR="003B633B" w:rsidRPr="00C00734">
        <w:rPr>
          <w:rFonts w:ascii="Calibri" w:hAnsi="Calibri" w:cs="Calibri"/>
          <w:sz w:val="16"/>
          <w:szCs w:val="16"/>
        </w:rPr>
        <w:t>i</w:t>
      </w:r>
      <w:r w:rsidRPr="00C00734">
        <w:rPr>
          <w:rFonts w:ascii="Calibri" w:hAnsi="Calibri" w:cs="Calibri"/>
          <w:sz w:val="16"/>
          <w:szCs w:val="16"/>
        </w:rPr>
        <w:t>ei pentru tineret, pentru șomerii de lungă durată și grupurile defavorizate de pe piața muncii și pentru persoanele inactive, precum și prin promovarea desfășurării de activități independente și a economiei sociale (FSE+). Acțiunea 4.a.2 Sprijin pentru dezvoltarea antreprenoriatului</w:t>
      </w:r>
    </w:p>
    <w:p w14:paraId="0A586C8F" w14:textId="77777777" w:rsidR="00A21EED" w:rsidRPr="00C00734" w:rsidRDefault="00A21EED" w:rsidP="00A21EED">
      <w:pPr>
        <w:spacing w:after="0" w:line="240" w:lineRule="auto"/>
        <w:jc w:val="both"/>
        <w:rPr>
          <w:rFonts w:ascii="Calibri" w:hAnsi="Calibri" w:cs="Calibri"/>
          <w:sz w:val="16"/>
          <w:szCs w:val="16"/>
        </w:rPr>
      </w:pPr>
      <w:r w:rsidRPr="00C00734">
        <w:rPr>
          <w:rFonts w:ascii="Calibri" w:hAnsi="Calibri" w:cs="Calibri"/>
          <w:sz w:val="16"/>
          <w:szCs w:val="16"/>
        </w:rPr>
        <w:t>Apel: PEO/103/PEO_P4/OP4/ESO4.1/PEO_A52 - Sprijin pentru înființarea de întreprinderi sociale în mediul urban - Regiuni mai putin dezvoltate</w:t>
      </w:r>
    </w:p>
    <w:p w14:paraId="7D496F8E" w14:textId="77777777" w:rsidR="00A21EED" w:rsidRPr="00C00734" w:rsidRDefault="00A21EED" w:rsidP="00A21EED">
      <w:pPr>
        <w:spacing w:after="0" w:line="240" w:lineRule="auto"/>
        <w:jc w:val="both"/>
        <w:rPr>
          <w:rFonts w:ascii="Calibri" w:hAnsi="Calibri" w:cs="Calibri"/>
          <w:sz w:val="16"/>
          <w:szCs w:val="16"/>
        </w:rPr>
      </w:pPr>
      <w:r w:rsidRPr="00C00734">
        <w:rPr>
          <w:rFonts w:ascii="Calibri" w:hAnsi="Calibri" w:cs="Calibri"/>
          <w:sz w:val="16"/>
          <w:szCs w:val="16"/>
        </w:rPr>
        <w:t>Cod SMIS: 313367</w:t>
      </w:r>
    </w:p>
    <w:p w14:paraId="054990FA" w14:textId="77777777" w:rsidR="00A21EED" w:rsidRPr="00C00734" w:rsidRDefault="00A21EED" w:rsidP="00A21EED">
      <w:pPr>
        <w:spacing w:after="0" w:line="240" w:lineRule="auto"/>
        <w:jc w:val="both"/>
        <w:rPr>
          <w:rFonts w:ascii="Calibri" w:hAnsi="Calibri" w:cs="Calibri"/>
          <w:sz w:val="16"/>
          <w:szCs w:val="16"/>
        </w:rPr>
      </w:pPr>
      <w:r w:rsidRPr="00C00734">
        <w:rPr>
          <w:rFonts w:ascii="Calibri" w:hAnsi="Calibri" w:cs="Calibri"/>
          <w:sz w:val="16"/>
          <w:szCs w:val="16"/>
        </w:rPr>
        <w:t>Titlu Proiect: Dinamism și dezvoltare urbană prin economia socială</w:t>
      </w:r>
    </w:p>
    <w:p w14:paraId="1B182CB6" w14:textId="77777777" w:rsidR="00764604" w:rsidRPr="00C00734" w:rsidRDefault="00764604" w:rsidP="00A21EED">
      <w:pPr>
        <w:spacing w:after="0" w:line="240" w:lineRule="auto"/>
        <w:jc w:val="both"/>
        <w:rPr>
          <w:rFonts w:ascii="Calibri" w:hAnsi="Calibri" w:cs="Calibri"/>
          <w:sz w:val="16"/>
          <w:szCs w:val="16"/>
        </w:rPr>
      </w:pPr>
    </w:p>
    <w:p w14:paraId="6AC4461A" w14:textId="5D1B4AFD" w:rsidR="00C82F3A" w:rsidRDefault="00C82F3A" w:rsidP="00696EDD">
      <w:pPr>
        <w:spacing w:after="0" w:line="240" w:lineRule="auto"/>
        <w:jc w:val="both"/>
        <w:rPr>
          <w:rFonts w:ascii="Calibri" w:hAnsi="Calibri" w:cs="Calibri"/>
          <w:sz w:val="24"/>
          <w:szCs w:val="24"/>
        </w:rPr>
      </w:pPr>
    </w:p>
    <w:p w14:paraId="49889CB4" w14:textId="179C8E67" w:rsidR="00471B9F" w:rsidRDefault="00CA0884" w:rsidP="00313FFB">
      <w:pPr>
        <w:spacing w:after="0" w:line="240" w:lineRule="auto"/>
        <w:jc w:val="center"/>
        <w:rPr>
          <w:rFonts w:ascii="Calibri" w:hAnsi="Calibri" w:cs="Calibri"/>
          <w:b/>
          <w:bCs/>
          <w:sz w:val="36"/>
          <w:szCs w:val="36"/>
        </w:rPr>
      </w:pPr>
      <w:r>
        <w:rPr>
          <w:rFonts w:ascii="Calibri" w:hAnsi="Calibri" w:cs="Calibri"/>
          <w:b/>
          <w:bCs/>
          <w:sz w:val="36"/>
          <w:szCs w:val="36"/>
        </w:rPr>
        <w:t>Tipuri de î</w:t>
      </w:r>
      <w:r w:rsidR="00471B9F" w:rsidRPr="00471B9F">
        <w:rPr>
          <w:rFonts w:ascii="Calibri" w:hAnsi="Calibri" w:cs="Calibri"/>
          <w:b/>
          <w:bCs/>
          <w:sz w:val="36"/>
          <w:szCs w:val="36"/>
        </w:rPr>
        <w:t>ntreprinder</w:t>
      </w:r>
      <w:r>
        <w:rPr>
          <w:rFonts w:ascii="Calibri" w:hAnsi="Calibri" w:cs="Calibri"/>
          <w:b/>
          <w:bCs/>
          <w:sz w:val="36"/>
          <w:szCs w:val="36"/>
        </w:rPr>
        <w:t>i</w:t>
      </w:r>
      <w:r w:rsidR="00471B9F" w:rsidRPr="00471B9F">
        <w:rPr>
          <w:rFonts w:ascii="Calibri" w:hAnsi="Calibri" w:cs="Calibri"/>
          <w:b/>
          <w:bCs/>
          <w:sz w:val="36"/>
          <w:szCs w:val="36"/>
        </w:rPr>
        <w:t xml:space="preserve"> </w:t>
      </w:r>
      <w:r>
        <w:rPr>
          <w:rFonts w:ascii="Calibri" w:hAnsi="Calibri" w:cs="Calibri"/>
          <w:b/>
          <w:bCs/>
          <w:sz w:val="36"/>
          <w:szCs w:val="36"/>
        </w:rPr>
        <w:t>s</w:t>
      </w:r>
      <w:r w:rsidR="00471B9F" w:rsidRPr="00471B9F">
        <w:rPr>
          <w:rFonts w:ascii="Calibri" w:hAnsi="Calibri" w:cs="Calibri"/>
          <w:b/>
          <w:bCs/>
          <w:sz w:val="36"/>
          <w:szCs w:val="36"/>
        </w:rPr>
        <w:t>ocial</w:t>
      </w:r>
      <w:r>
        <w:rPr>
          <w:rFonts w:ascii="Calibri" w:hAnsi="Calibri" w:cs="Calibri"/>
          <w:b/>
          <w:bCs/>
          <w:sz w:val="36"/>
          <w:szCs w:val="36"/>
        </w:rPr>
        <w:t>e</w:t>
      </w:r>
      <w:r w:rsidR="00471B9F" w:rsidRPr="00471B9F">
        <w:rPr>
          <w:rFonts w:ascii="Calibri" w:hAnsi="Calibri" w:cs="Calibri"/>
          <w:b/>
          <w:bCs/>
          <w:sz w:val="36"/>
          <w:szCs w:val="36"/>
        </w:rPr>
        <w:t xml:space="preserve"> </w:t>
      </w:r>
    </w:p>
    <w:p w14:paraId="269CFE32" w14:textId="77777777" w:rsidR="00C82F3A" w:rsidRPr="00471B9F" w:rsidRDefault="00C82F3A" w:rsidP="00C82F3A">
      <w:pPr>
        <w:spacing w:after="0" w:line="240" w:lineRule="auto"/>
        <w:jc w:val="both"/>
        <w:rPr>
          <w:rFonts w:ascii="Calibri" w:hAnsi="Calibri" w:cs="Calibri"/>
          <w:b/>
          <w:bCs/>
          <w:sz w:val="24"/>
          <w:szCs w:val="24"/>
        </w:rPr>
      </w:pPr>
    </w:p>
    <w:p w14:paraId="5F0CD10C" w14:textId="77777777" w:rsidR="00CA0884" w:rsidRDefault="00CA0884" w:rsidP="00CA0884">
      <w:pPr>
        <w:spacing w:after="0" w:line="240" w:lineRule="auto"/>
        <w:rPr>
          <w:rFonts w:ascii="Calibri" w:hAnsi="Calibri" w:cs="Calibri"/>
          <w:b/>
          <w:bCs/>
          <w:sz w:val="28"/>
          <w:szCs w:val="28"/>
        </w:rPr>
      </w:pPr>
    </w:p>
    <w:p w14:paraId="09BC9F1E" w14:textId="441D430D" w:rsidR="00CA0884" w:rsidRPr="009E4BB0" w:rsidRDefault="00CA0884" w:rsidP="00CA0884">
      <w:pPr>
        <w:ind w:firstLine="708"/>
        <w:jc w:val="both"/>
        <w:rPr>
          <w:sz w:val="24"/>
          <w:szCs w:val="24"/>
        </w:rPr>
      </w:pPr>
      <w:r w:rsidRPr="001246A8">
        <w:rPr>
          <w:rFonts w:ascii="Segoe UI Emoji" w:hAnsi="Segoe UI Emoji" w:cs="Segoe UI Emoji"/>
          <w:sz w:val="24"/>
          <w:szCs w:val="24"/>
        </w:rPr>
        <w:t>🔷</w:t>
      </w:r>
      <w:r w:rsidRPr="009E4BB0">
        <w:rPr>
          <w:sz w:val="24"/>
          <w:szCs w:val="24"/>
        </w:rPr>
        <w:t xml:space="preserve"> </w:t>
      </w:r>
      <w:r w:rsidR="004B5A8B">
        <w:rPr>
          <w:sz w:val="24"/>
          <w:szCs w:val="24"/>
        </w:rPr>
        <w:t>P</w:t>
      </w:r>
      <w:r w:rsidRPr="009E4BB0">
        <w:rPr>
          <w:sz w:val="24"/>
          <w:szCs w:val="24"/>
        </w:rPr>
        <w:t>roiectul „Dinamism și dezvoltare urbană prin economia socială”, ID 313367</w:t>
      </w:r>
      <w:r>
        <w:rPr>
          <w:sz w:val="24"/>
          <w:szCs w:val="24"/>
        </w:rPr>
        <w:t xml:space="preserve">, derulat de </w:t>
      </w:r>
      <w:r w:rsidRPr="00C33BFC">
        <w:rPr>
          <w:rFonts w:ascii="Calibri" w:hAnsi="Calibri" w:cs="Calibri"/>
          <w:b/>
          <w:bCs/>
          <w:sz w:val="24"/>
          <w:szCs w:val="24"/>
        </w:rPr>
        <w:t>Asociația Profesională Neguvernamentală de Asistență Socială</w:t>
      </w:r>
      <w:r>
        <w:rPr>
          <w:rFonts w:ascii="Calibri" w:hAnsi="Calibri" w:cs="Calibri"/>
          <w:b/>
          <w:bCs/>
          <w:sz w:val="24"/>
          <w:szCs w:val="24"/>
        </w:rPr>
        <w:t xml:space="preserve"> – </w:t>
      </w:r>
      <w:r w:rsidRPr="00C33BFC">
        <w:rPr>
          <w:rFonts w:ascii="Calibri" w:hAnsi="Calibri" w:cs="Calibri"/>
          <w:b/>
          <w:bCs/>
          <w:sz w:val="24"/>
          <w:szCs w:val="24"/>
        </w:rPr>
        <w:t>ASSOC</w:t>
      </w:r>
      <w:r w:rsidRPr="009E4BB0">
        <w:rPr>
          <w:sz w:val="24"/>
          <w:szCs w:val="24"/>
        </w:rPr>
        <w:t xml:space="preserve">, finanțat prin Programul Educație și Ocupare 2021-2027, urmărește sprijinirea economiei sociale prin înființarea a 28 de întreprinderi sociale în mediul urban. Aceste întreprinderi vor genera minimum 136 de locuri de muncă pentru persoane aflate în căutarea unui loc de muncă, </w:t>
      </w:r>
      <w:r w:rsidR="001A16DC">
        <w:rPr>
          <w:sz w:val="24"/>
          <w:szCs w:val="24"/>
        </w:rPr>
        <w:t xml:space="preserve">șomeri, </w:t>
      </w:r>
      <w:r w:rsidRPr="009E4BB0">
        <w:rPr>
          <w:sz w:val="24"/>
          <w:szCs w:val="24"/>
        </w:rPr>
        <w:t>șomeri de lungă durată și persoane din grupuri vulnerabile.</w:t>
      </w:r>
      <w:r>
        <w:rPr>
          <w:sz w:val="24"/>
          <w:szCs w:val="24"/>
        </w:rPr>
        <w:t xml:space="preserve"> </w:t>
      </w:r>
    </w:p>
    <w:p w14:paraId="2430E8A3" w14:textId="7C3B0BA4" w:rsidR="00CA0884" w:rsidRPr="009E4BB0" w:rsidRDefault="00CA0884" w:rsidP="00CA0884">
      <w:pPr>
        <w:ind w:firstLine="708"/>
        <w:jc w:val="both"/>
        <w:rPr>
          <w:sz w:val="24"/>
          <w:szCs w:val="24"/>
        </w:rPr>
      </w:pPr>
      <w:r w:rsidRPr="009E4BB0">
        <w:rPr>
          <w:sz w:val="24"/>
          <w:szCs w:val="24"/>
        </w:rPr>
        <w:t>Prin acest proiect, ASSOC oferă finanțare de 75.000 euro pentru fiecare întreprindere socială</w:t>
      </w:r>
      <w:r w:rsidR="001A7315">
        <w:rPr>
          <w:sz w:val="24"/>
          <w:szCs w:val="24"/>
        </w:rPr>
        <w:t xml:space="preserve"> înființată</w:t>
      </w:r>
      <w:r w:rsidRPr="009E4BB0">
        <w:rPr>
          <w:sz w:val="24"/>
          <w:szCs w:val="24"/>
        </w:rPr>
        <w:t xml:space="preserve"> în </w:t>
      </w:r>
      <w:r w:rsidRPr="009E4BB0">
        <w:rPr>
          <w:b/>
          <w:bCs/>
          <w:sz w:val="24"/>
          <w:szCs w:val="24"/>
        </w:rPr>
        <w:t>mediul urban,</w:t>
      </w:r>
      <w:r w:rsidRPr="009E4BB0">
        <w:rPr>
          <w:sz w:val="24"/>
          <w:szCs w:val="24"/>
        </w:rPr>
        <w:t xml:space="preserve"> facilitând astfel dezvoltarea sustenabilă a afacerilor care au un impact pozitiv asupra comunității</w:t>
      </w:r>
      <w:r w:rsidR="001A7315">
        <w:rPr>
          <w:sz w:val="24"/>
          <w:szCs w:val="24"/>
        </w:rPr>
        <w:t>.</w:t>
      </w:r>
      <w:r w:rsidRPr="009E4BB0">
        <w:rPr>
          <w:sz w:val="24"/>
          <w:szCs w:val="24"/>
        </w:rPr>
        <w:t xml:space="preserve"> </w:t>
      </w:r>
    </w:p>
    <w:p w14:paraId="03598B89" w14:textId="77777777" w:rsidR="00CA0884" w:rsidRPr="009E4BB0" w:rsidRDefault="00CA0884" w:rsidP="00CA0884">
      <w:pPr>
        <w:ind w:firstLine="708"/>
        <w:jc w:val="both"/>
        <w:rPr>
          <w:sz w:val="24"/>
          <w:szCs w:val="24"/>
        </w:rPr>
      </w:pPr>
      <w:r w:rsidRPr="009E4BB0">
        <w:rPr>
          <w:sz w:val="24"/>
          <w:szCs w:val="24"/>
        </w:rPr>
        <w:t xml:space="preserve">Persoanele care pot să acceseze această finanțare trebuie să aibă domiciliul stabil în </w:t>
      </w:r>
      <w:r w:rsidRPr="009E4BB0">
        <w:rPr>
          <w:b/>
          <w:bCs/>
          <w:sz w:val="24"/>
          <w:szCs w:val="24"/>
        </w:rPr>
        <w:t xml:space="preserve">Regiunea Nord-Vest </w:t>
      </w:r>
      <w:r w:rsidRPr="009E4BB0">
        <w:rPr>
          <w:sz w:val="24"/>
          <w:szCs w:val="24"/>
        </w:rPr>
        <w:t>(județele: Maramureș, Cluj, Sălaj, Satu Mare, Bistrița-Năsăud și Bihor), în mediul urban.</w:t>
      </w:r>
    </w:p>
    <w:p w14:paraId="1D4AC3D7" w14:textId="3EEA8F10" w:rsidR="00CA0884" w:rsidRPr="009E4BB0" w:rsidRDefault="00CA0884" w:rsidP="00CA0884">
      <w:pPr>
        <w:ind w:firstLine="708"/>
        <w:jc w:val="both"/>
        <w:rPr>
          <w:sz w:val="24"/>
          <w:szCs w:val="24"/>
        </w:rPr>
      </w:pPr>
      <w:r w:rsidRPr="009E4BB0">
        <w:rPr>
          <w:sz w:val="24"/>
          <w:szCs w:val="24"/>
        </w:rPr>
        <w:t xml:space="preserve">Pentru ca persoanele să fie eligibile și să fie </w:t>
      </w:r>
      <w:r w:rsidR="001A7315">
        <w:rPr>
          <w:sz w:val="24"/>
          <w:szCs w:val="24"/>
        </w:rPr>
        <w:t>incluse</w:t>
      </w:r>
      <w:r w:rsidRPr="009E4BB0">
        <w:rPr>
          <w:sz w:val="24"/>
          <w:szCs w:val="24"/>
        </w:rPr>
        <w:t xml:space="preserve"> în grupul țintă al proiectului, trebuie </w:t>
      </w:r>
      <w:r w:rsidR="001A7315">
        <w:rPr>
          <w:sz w:val="24"/>
          <w:szCs w:val="24"/>
        </w:rPr>
        <w:t>să</w:t>
      </w:r>
      <w:r w:rsidRPr="009E4BB0">
        <w:rPr>
          <w:sz w:val="24"/>
          <w:szCs w:val="24"/>
        </w:rPr>
        <w:t xml:space="preserve"> se încadreze în cel puțin una din urm</w:t>
      </w:r>
      <w:r w:rsidRPr="009E4BB0">
        <w:rPr>
          <w:rFonts w:cstheme="minorHAnsi"/>
          <w:sz w:val="24"/>
          <w:szCs w:val="24"/>
        </w:rPr>
        <w:t>ă</w:t>
      </w:r>
      <w:r w:rsidRPr="009E4BB0">
        <w:rPr>
          <w:sz w:val="24"/>
          <w:szCs w:val="24"/>
        </w:rPr>
        <w:t>toarele categorii:</w:t>
      </w:r>
    </w:p>
    <w:p w14:paraId="5847C401" w14:textId="77777777" w:rsidR="00CA0884" w:rsidRPr="009E4BB0" w:rsidRDefault="00CA0884" w:rsidP="00CA0884">
      <w:pPr>
        <w:pStyle w:val="ListParagraph"/>
        <w:numPr>
          <w:ilvl w:val="0"/>
          <w:numId w:val="27"/>
        </w:numPr>
        <w:tabs>
          <w:tab w:val="left" w:pos="851"/>
        </w:tabs>
        <w:spacing w:after="160" w:line="259" w:lineRule="auto"/>
        <w:ind w:left="1134" w:hanging="11"/>
        <w:jc w:val="both"/>
        <w:rPr>
          <w:sz w:val="24"/>
          <w:szCs w:val="24"/>
        </w:rPr>
      </w:pPr>
      <w:r w:rsidRPr="009E4BB0">
        <w:rPr>
          <w:sz w:val="24"/>
          <w:szCs w:val="24"/>
        </w:rPr>
        <w:t>persoane aflate în căutarea unui loc de muncă (persoane înregistrate la AJOFM);</w:t>
      </w:r>
    </w:p>
    <w:p w14:paraId="54373D58" w14:textId="77777777" w:rsidR="00CA0884" w:rsidRPr="009E4BB0" w:rsidRDefault="00CA0884" w:rsidP="00CA0884">
      <w:pPr>
        <w:pStyle w:val="ListParagraph"/>
        <w:numPr>
          <w:ilvl w:val="0"/>
          <w:numId w:val="27"/>
        </w:numPr>
        <w:tabs>
          <w:tab w:val="left" w:pos="851"/>
        </w:tabs>
        <w:spacing w:after="160" w:line="259" w:lineRule="auto"/>
        <w:ind w:left="1134" w:hanging="11"/>
        <w:jc w:val="both"/>
        <w:rPr>
          <w:sz w:val="24"/>
          <w:szCs w:val="24"/>
        </w:rPr>
      </w:pPr>
      <w:r w:rsidRPr="009E4BB0">
        <w:rPr>
          <w:sz w:val="24"/>
          <w:szCs w:val="24"/>
        </w:rPr>
        <w:t>tineri cu vârsta de peste 30 de ani (maxim 35 de ani);</w:t>
      </w:r>
    </w:p>
    <w:p w14:paraId="663930C8" w14:textId="77777777" w:rsidR="00CA0884" w:rsidRPr="009E4BB0" w:rsidRDefault="00CA0884" w:rsidP="00CA0884">
      <w:pPr>
        <w:pStyle w:val="ListParagraph"/>
        <w:numPr>
          <w:ilvl w:val="0"/>
          <w:numId w:val="27"/>
        </w:numPr>
        <w:tabs>
          <w:tab w:val="left" w:pos="851"/>
        </w:tabs>
        <w:spacing w:after="160" w:line="259" w:lineRule="auto"/>
        <w:ind w:left="1134" w:hanging="11"/>
        <w:jc w:val="both"/>
        <w:rPr>
          <w:sz w:val="24"/>
          <w:szCs w:val="24"/>
        </w:rPr>
      </w:pPr>
      <w:r w:rsidRPr="009E4BB0">
        <w:rPr>
          <w:sz w:val="24"/>
          <w:szCs w:val="24"/>
        </w:rPr>
        <w:t>șomeri;</w:t>
      </w:r>
    </w:p>
    <w:p w14:paraId="3B11645D" w14:textId="77777777" w:rsidR="00CA0884" w:rsidRPr="009E4BB0" w:rsidRDefault="00CA0884" w:rsidP="00CA0884">
      <w:pPr>
        <w:pStyle w:val="ListParagraph"/>
        <w:numPr>
          <w:ilvl w:val="0"/>
          <w:numId w:val="27"/>
        </w:numPr>
        <w:tabs>
          <w:tab w:val="left" w:pos="851"/>
        </w:tabs>
        <w:spacing w:after="160" w:line="259" w:lineRule="auto"/>
        <w:ind w:left="1134" w:hanging="11"/>
        <w:jc w:val="both"/>
        <w:rPr>
          <w:sz w:val="24"/>
          <w:szCs w:val="24"/>
        </w:rPr>
      </w:pPr>
      <w:r w:rsidRPr="009E4BB0">
        <w:rPr>
          <w:sz w:val="24"/>
          <w:szCs w:val="24"/>
        </w:rPr>
        <w:t xml:space="preserve">șomeri de lungă durată; </w:t>
      </w:r>
    </w:p>
    <w:p w14:paraId="2544195B" w14:textId="77777777" w:rsidR="00CA0884" w:rsidRPr="009E4BB0" w:rsidRDefault="00CA0884" w:rsidP="00CA0884">
      <w:pPr>
        <w:pStyle w:val="ListParagraph"/>
        <w:numPr>
          <w:ilvl w:val="0"/>
          <w:numId w:val="27"/>
        </w:numPr>
        <w:tabs>
          <w:tab w:val="left" w:pos="851"/>
        </w:tabs>
        <w:spacing w:after="160" w:line="259" w:lineRule="auto"/>
        <w:ind w:left="1134" w:hanging="11"/>
        <w:jc w:val="both"/>
        <w:rPr>
          <w:sz w:val="24"/>
          <w:szCs w:val="24"/>
        </w:rPr>
      </w:pPr>
      <w:r w:rsidRPr="009E4BB0">
        <w:rPr>
          <w:sz w:val="24"/>
          <w:szCs w:val="24"/>
        </w:rPr>
        <w:t>persoane din grupuri dezavantajate pe piața muncii (de exemplu: persoane cu dizabilit</w:t>
      </w:r>
      <w:r w:rsidRPr="009E4BB0">
        <w:rPr>
          <w:rFonts w:cstheme="minorHAnsi"/>
          <w:sz w:val="24"/>
          <w:szCs w:val="24"/>
        </w:rPr>
        <w:t>ăţ</w:t>
      </w:r>
      <w:r w:rsidRPr="009E4BB0">
        <w:rPr>
          <w:sz w:val="24"/>
          <w:szCs w:val="24"/>
        </w:rPr>
        <w:t>i, persoane de etnie romă etc.);</w:t>
      </w:r>
    </w:p>
    <w:p w14:paraId="408D7C2B" w14:textId="77777777" w:rsidR="00CA0884" w:rsidRDefault="00CA0884" w:rsidP="00CA0884">
      <w:pPr>
        <w:pStyle w:val="ListParagraph"/>
        <w:numPr>
          <w:ilvl w:val="0"/>
          <w:numId w:val="27"/>
        </w:numPr>
        <w:tabs>
          <w:tab w:val="left" w:pos="851"/>
        </w:tabs>
        <w:spacing w:after="160" w:line="259" w:lineRule="auto"/>
        <w:ind w:left="1134" w:hanging="11"/>
        <w:jc w:val="both"/>
        <w:rPr>
          <w:sz w:val="24"/>
          <w:szCs w:val="24"/>
        </w:rPr>
      </w:pPr>
      <w:r w:rsidRPr="009E4BB0">
        <w:rPr>
          <w:sz w:val="24"/>
          <w:szCs w:val="24"/>
        </w:rPr>
        <w:t>persoane inactive (de exemplu: studen</w:t>
      </w:r>
      <w:r w:rsidRPr="009E4BB0">
        <w:rPr>
          <w:rFonts w:cstheme="minorHAnsi"/>
          <w:sz w:val="24"/>
          <w:szCs w:val="24"/>
        </w:rPr>
        <w:t>ţ</w:t>
      </w:r>
      <w:r w:rsidRPr="009E4BB0">
        <w:rPr>
          <w:sz w:val="24"/>
          <w:szCs w:val="24"/>
        </w:rPr>
        <w:t>i, pensionari, persoane casnice)</w:t>
      </w:r>
    </w:p>
    <w:p w14:paraId="0EE15BBC" w14:textId="77777777" w:rsidR="00CA0884" w:rsidRPr="001A7315" w:rsidRDefault="00CA0884" w:rsidP="00CA0884">
      <w:pPr>
        <w:spacing w:after="0" w:line="240" w:lineRule="auto"/>
        <w:rPr>
          <w:rFonts w:cs="Calibri"/>
          <w:b/>
          <w:bCs/>
          <w:sz w:val="24"/>
          <w:szCs w:val="24"/>
        </w:rPr>
      </w:pPr>
      <w:r w:rsidRPr="001A7315">
        <w:rPr>
          <w:rFonts w:ascii="Segoe UI Emoji" w:hAnsi="Segoe UI Emoji" w:cs="Segoe UI Emoji"/>
          <w:sz w:val="24"/>
          <w:szCs w:val="24"/>
        </w:rPr>
        <w:t xml:space="preserve">     </w:t>
      </w:r>
      <w:r w:rsidRPr="001A7315">
        <w:rPr>
          <w:rFonts w:cs="Calibri"/>
          <w:sz w:val="24"/>
          <w:szCs w:val="24"/>
        </w:rPr>
        <w:t xml:space="preserve"> </w:t>
      </w:r>
      <w:r w:rsidRPr="001A7315">
        <w:rPr>
          <w:rFonts w:cs="Calibri"/>
          <w:b/>
          <w:bCs/>
          <w:sz w:val="24"/>
          <w:szCs w:val="24"/>
        </w:rPr>
        <w:t>Beneficiile proiectului:</w:t>
      </w:r>
      <w:r w:rsidRPr="001A7315">
        <w:rPr>
          <w:rFonts w:cs="Calibri"/>
          <w:sz w:val="24"/>
          <w:szCs w:val="24"/>
        </w:rPr>
        <w:br/>
      </w:r>
      <w:r w:rsidRPr="001A7315">
        <w:rPr>
          <w:rFonts w:ascii="Segoe UI Emoji" w:hAnsi="Segoe UI Emoji" w:cs="Segoe UI Emoji"/>
          <w:sz w:val="24"/>
          <w:szCs w:val="24"/>
        </w:rPr>
        <w:t>✅</w:t>
      </w:r>
      <w:r w:rsidRPr="001A7315">
        <w:rPr>
          <w:rFonts w:cs="Calibri"/>
          <w:sz w:val="24"/>
          <w:szCs w:val="24"/>
        </w:rPr>
        <w:t xml:space="preserve"> Crearea de noi locuri de muncă, stimulând economia locală.</w:t>
      </w:r>
      <w:r w:rsidRPr="001A7315">
        <w:rPr>
          <w:rFonts w:cs="Calibri"/>
          <w:sz w:val="24"/>
          <w:szCs w:val="24"/>
        </w:rPr>
        <w:br/>
      </w:r>
      <w:r w:rsidRPr="001A7315">
        <w:rPr>
          <w:rFonts w:ascii="Segoe UI Emoji" w:hAnsi="Segoe UI Emoji" w:cs="Segoe UI Emoji"/>
          <w:sz w:val="24"/>
          <w:szCs w:val="24"/>
        </w:rPr>
        <w:t>💰</w:t>
      </w:r>
      <w:r w:rsidRPr="001A7315">
        <w:rPr>
          <w:rFonts w:cs="Calibri"/>
          <w:sz w:val="24"/>
          <w:szCs w:val="24"/>
        </w:rPr>
        <w:t xml:space="preserve"> Finanțări nerambursabile de 75.000 Euro pentru antreprenorii sociali.</w:t>
      </w:r>
      <w:r w:rsidRPr="001A7315">
        <w:rPr>
          <w:rFonts w:cs="Calibri"/>
          <w:sz w:val="24"/>
          <w:szCs w:val="24"/>
        </w:rPr>
        <w:br/>
      </w:r>
      <w:r w:rsidRPr="001A7315">
        <w:rPr>
          <w:rFonts w:ascii="Segoe UI Emoji" w:hAnsi="Segoe UI Emoji" w:cs="Segoe UI Emoji"/>
          <w:sz w:val="24"/>
          <w:szCs w:val="24"/>
        </w:rPr>
        <w:t>📚</w:t>
      </w:r>
      <w:r w:rsidRPr="001A7315">
        <w:rPr>
          <w:rFonts w:cs="Calibri"/>
          <w:sz w:val="24"/>
          <w:szCs w:val="24"/>
        </w:rPr>
        <w:t xml:space="preserve"> Dezvoltarea competențelor antreprenoriale printr-un curs de 180 de ore – „Antreprenor în economia socială.”</w:t>
      </w:r>
    </w:p>
    <w:p w14:paraId="704223E1" w14:textId="77777777" w:rsidR="00CA0884" w:rsidRPr="001A7315" w:rsidRDefault="00CA0884" w:rsidP="00E41119">
      <w:pPr>
        <w:spacing w:after="0" w:line="240" w:lineRule="auto"/>
        <w:ind w:firstLine="708"/>
        <w:jc w:val="both"/>
        <w:rPr>
          <w:rFonts w:ascii="Calibri" w:hAnsi="Calibri" w:cs="Calibri"/>
          <w:sz w:val="24"/>
          <w:szCs w:val="24"/>
        </w:rPr>
      </w:pPr>
    </w:p>
    <w:p w14:paraId="7EB069F3" w14:textId="77777777" w:rsidR="00CA0884" w:rsidRPr="001A7315" w:rsidRDefault="00CA0884" w:rsidP="00E41119">
      <w:pPr>
        <w:spacing w:after="0" w:line="240" w:lineRule="auto"/>
        <w:ind w:firstLine="708"/>
        <w:jc w:val="both"/>
        <w:rPr>
          <w:rFonts w:ascii="Calibri" w:hAnsi="Calibri" w:cs="Calibri"/>
          <w:sz w:val="24"/>
          <w:szCs w:val="24"/>
        </w:rPr>
      </w:pPr>
    </w:p>
    <w:p w14:paraId="26D24FB3" w14:textId="34676C3F" w:rsidR="00E41119" w:rsidRPr="001A7315" w:rsidRDefault="00E41119" w:rsidP="00E41119">
      <w:pPr>
        <w:spacing w:after="0" w:line="240" w:lineRule="auto"/>
        <w:ind w:firstLine="708"/>
        <w:jc w:val="both"/>
        <w:rPr>
          <w:rFonts w:ascii="Calibri" w:hAnsi="Calibri" w:cs="Calibri"/>
          <w:sz w:val="24"/>
          <w:szCs w:val="24"/>
        </w:rPr>
      </w:pPr>
      <w:r w:rsidRPr="001A7315">
        <w:rPr>
          <w:rFonts w:ascii="Calibri" w:hAnsi="Calibri" w:cs="Calibri"/>
          <w:sz w:val="24"/>
          <w:szCs w:val="24"/>
        </w:rPr>
        <w:lastRenderedPageBreak/>
        <w:t xml:space="preserve">Reglementările care vizează </w:t>
      </w:r>
      <w:r w:rsidRPr="001A7315">
        <w:rPr>
          <w:rFonts w:ascii="Calibri" w:hAnsi="Calibri" w:cs="Calibri"/>
          <w:b/>
          <w:bCs/>
          <w:sz w:val="24"/>
          <w:szCs w:val="24"/>
        </w:rPr>
        <w:t>întreprinderile sociale</w:t>
      </w:r>
      <w:r w:rsidRPr="001A7315">
        <w:rPr>
          <w:rFonts w:ascii="Calibri" w:hAnsi="Calibri" w:cs="Calibri"/>
          <w:sz w:val="24"/>
          <w:szCs w:val="24"/>
        </w:rPr>
        <w:t xml:space="preserve"> sunt prevăzute în Legea nr. 219/2015 privind economia socială.</w:t>
      </w:r>
    </w:p>
    <w:p w14:paraId="59BC7CB4" w14:textId="44540F45" w:rsidR="00C82F3A" w:rsidRPr="001A7315" w:rsidRDefault="00B551BA" w:rsidP="001C169E">
      <w:pPr>
        <w:spacing w:after="0" w:line="240" w:lineRule="auto"/>
        <w:ind w:firstLine="708"/>
        <w:jc w:val="both"/>
        <w:rPr>
          <w:rFonts w:ascii="Calibri" w:hAnsi="Calibri" w:cs="Calibri"/>
          <w:sz w:val="24"/>
          <w:szCs w:val="24"/>
        </w:rPr>
      </w:pPr>
      <w:r w:rsidRPr="001A7315">
        <w:rPr>
          <w:rFonts w:ascii="Calibri" w:hAnsi="Calibri" w:cs="Calibri"/>
          <w:sz w:val="24"/>
          <w:szCs w:val="24"/>
        </w:rPr>
        <w:t xml:space="preserve">Din perspectiva acestui act normativ desfășurarea de activități în domeniul economiei sociale se realizează prin </w:t>
      </w:r>
      <w:r w:rsidRPr="001A7315">
        <w:rPr>
          <w:rFonts w:ascii="Calibri" w:hAnsi="Calibri" w:cs="Calibri"/>
          <w:b/>
          <w:bCs/>
          <w:sz w:val="24"/>
          <w:szCs w:val="24"/>
        </w:rPr>
        <w:t>întreprinderile sociale</w:t>
      </w:r>
      <w:r w:rsidRPr="001A7315">
        <w:rPr>
          <w:rFonts w:ascii="Calibri" w:hAnsi="Calibri" w:cs="Calibri"/>
          <w:sz w:val="24"/>
          <w:szCs w:val="24"/>
        </w:rPr>
        <w:t xml:space="preserve"> care sunt definite ca fiind „orice persoană juridică de drept privat care desfășoară activități în domeniul economiei sociale și care deține un atestat de întreprindere socială”. </w:t>
      </w:r>
    </w:p>
    <w:p w14:paraId="4C63EF35" w14:textId="1A2E7D0C" w:rsidR="00B551BA" w:rsidRPr="001A7315" w:rsidRDefault="00B551BA" w:rsidP="001C169E">
      <w:pPr>
        <w:spacing w:after="0" w:line="240" w:lineRule="auto"/>
        <w:ind w:firstLine="708"/>
        <w:jc w:val="both"/>
        <w:rPr>
          <w:rFonts w:ascii="Calibri" w:hAnsi="Calibri" w:cs="Calibri"/>
          <w:sz w:val="24"/>
          <w:szCs w:val="24"/>
        </w:rPr>
      </w:pPr>
      <w:r w:rsidRPr="001A7315">
        <w:rPr>
          <w:rFonts w:ascii="Calibri" w:hAnsi="Calibri" w:cs="Calibri"/>
          <w:sz w:val="24"/>
          <w:szCs w:val="24"/>
        </w:rPr>
        <w:t xml:space="preserve">De asemenea, Legea nr. 219/2015 instituie și conceptul de </w:t>
      </w:r>
      <w:r w:rsidRPr="001A7315">
        <w:rPr>
          <w:rFonts w:ascii="Calibri" w:hAnsi="Calibri" w:cs="Calibri"/>
          <w:b/>
          <w:bCs/>
          <w:sz w:val="24"/>
          <w:szCs w:val="24"/>
        </w:rPr>
        <w:t>întreprindere socială de inserție</w:t>
      </w:r>
      <w:r w:rsidRPr="001A7315">
        <w:rPr>
          <w:rFonts w:ascii="Calibri" w:hAnsi="Calibri" w:cs="Calibri"/>
          <w:sz w:val="24"/>
          <w:szCs w:val="24"/>
        </w:rPr>
        <w:t xml:space="preserve"> care este definită ca fiind „întreprinderea socială atestată care deține marca socială”. </w:t>
      </w:r>
    </w:p>
    <w:p w14:paraId="25270F96" w14:textId="77777777" w:rsidR="00C82F3A" w:rsidRPr="001A7315" w:rsidRDefault="00C82F3A" w:rsidP="00696EDD">
      <w:pPr>
        <w:spacing w:after="0" w:line="240" w:lineRule="auto"/>
        <w:jc w:val="both"/>
        <w:rPr>
          <w:rFonts w:ascii="Calibri" w:hAnsi="Calibri" w:cs="Calibri"/>
          <w:sz w:val="24"/>
          <w:szCs w:val="24"/>
        </w:rPr>
      </w:pPr>
    </w:p>
    <w:p w14:paraId="7A92EEC9" w14:textId="77777777" w:rsidR="0092774E" w:rsidRPr="001A7315" w:rsidRDefault="0092774E" w:rsidP="00696EDD">
      <w:pPr>
        <w:spacing w:after="0" w:line="240" w:lineRule="auto"/>
        <w:jc w:val="both"/>
        <w:rPr>
          <w:rFonts w:ascii="Calibri" w:hAnsi="Calibri" w:cs="Calibri"/>
          <w:sz w:val="24"/>
          <w:szCs w:val="24"/>
        </w:rPr>
      </w:pPr>
    </w:p>
    <w:p w14:paraId="354E384A" w14:textId="7AF2A225" w:rsidR="00B23A46" w:rsidRPr="001A7315" w:rsidRDefault="007348F5" w:rsidP="00B23A46">
      <w:pPr>
        <w:spacing w:after="0" w:line="240" w:lineRule="auto"/>
        <w:rPr>
          <w:rFonts w:ascii="Segoe UI Emoji" w:hAnsi="Segoe UI Emoji" w:cs="Segoe UI Emoji"/>
          <w:sz w:val="24"/>
          <w:szCs w:val="24"/>
        </w:rPr>
      </w:pPr>
      <w:r w:rsidRPr="001A7315">
        <w:rPr>
          <w:rFonts w:ascii="Segoe UI Emoji" w:hAnsi="Segoe UI Emoji" w:cs="Segoe UI Emoji"/>
          <w:sz w:val="24"/>
          <w:szCs w:val="24"/>
        </w:rPr>
        <w:t>🔷</w:t>
      </w:r>
      <w:r w:rsidRPr="001A7315">
        <w:rPr>
          <w:rFonts w:ascii="Calibri" w:hAnsi="Calibri" w:cs="Calibri"/>
          <w:sz w:val="24"/>
          <w:szCs w:val="24"/>
        </w:rPr>
        <w:t xml:space="preserve"> </w:t>
      </w:r>
      <w:r w:rsidRPr="001A7315">
        <w:rPr>
          <w:rFonts w:ascii="Calibri" w:hAnsi="Calibri" w:cs="Calibri"/>
          <w:b/>
          <w:bCs/>
          <w:sz w:val="24"/>
          <w:szCs w:val="24"/>
        </w:rPr>
        <w:t xml:space="preserve">1. Întreprinderi sociale </w:t>
      </w:r>
      <w:r w:rsidRPr="001A7315">
        <w:rPr>
          <w:rFonts w:ascii="Segoe UI Emoji" w:hAnsi="Segoe UI Emoji" w:cs="Segoe UI Emoji"/>
          <w:sz w:val="24"/>
          <w:szCs w:val="24"/>
        </w:rPr>
        <w:t>🏛️</w:t>
      </w:r>
      <w:r w:rsidRPr="001A7315">
        <w:rPr>
          <w:rFonts w:ascii="Calibri" w:hAnsi="Calibri" w:cs="Calibri"/>
          <w:sz w:val="24"/>
          <w:szCs w:val="24"/>
        </w:rPr>
        <w:br/>
      </w:r>
    </w:p>
    <w:p w14:paraId="597FC148" w14:textId="77777777" w:rsidR="00B23A46" w:rsidRPr="001A7315" w:rsidRDefault="00B23A46" w:rsidP="00B23A46">
      <w:pPr>
        <w:spacing w:after="0" w:line="240" w:lineRule="auto"/>
        <w:rPr>
          <w:rFonts w:ascii="Calibri" w:hAnsi="Calibri" w:cs="Calibri"/>
          <w:b/>
          <w:bCs/>
          <w:sz w:val="24"/>
          <w:szCs w:val="24"/>
        </w:rPr>
      </w:pPr>
      <w:r w:rsidRPr="001A7315">
        <w:rPr>
          <w:rFonts w:ascii="Segoe UI Emoji" w:hAnsi="Segoe UI Emoji" w:cs="Segoe UI Emoji"/>
          <w:sz w:val="24"/>
          <w:szCs w:val="24"/>
        </w:rPr>
        <w:t xml:space="preserve">➡️ Conform legii </w:t>
      </w:r>
      <w:r w:rsidRPr="001A7315">
        <w:rPr>
          <w:rFonts w:ascii="Calibri" w:hAnsi="Calibri" w:cs="Calibri"/>
          <w:sz w:val="24"/>
          <w:szCs w:val="24"/>
        </w:rPr>
        <w:t xml:space="preserve">219/2015, </w:t>
      </w:r>
      <w:r w:rsidRPr="001A7315">
        <w:rPr>
          <w:rFonts w:ascii="Calibri" w:hAnsi="Calibri" w:cs="Calibri"/>
          <w:b/>
          <w:bCs/>
          <w:sz w:val="24"/>
          <w:szCs w:val="24"/>
        </w:rPr>
        <w:t>Articolul 8:</w:t>
      </w:r>
    </w:p>
    <w:p w14:paraId="52649F07" w14:textId="383B6433" w:rsidR="00B23A46" w:rsidRPr="001A7315" w:rsidRDefault="00B23A46" w:rsidP="001A7315">
      <w:pPr>
        <w:spacing w:after="0" w:line="240" w:lineRule="auto"/>
        <w:jc w:val="both"/>
        <w:rPr>
          <w:rFonts w:cstheme="minorHAnsi"/>
          <w:sz w:val="24"/>
          <w:szCs w:val="24"/>
        </w:rPr>
      </w:pPr>
      <w:r w:rsidRPr="001A7315">
        <w:rPr>
          <w:rFonts w:cstheme="minorHAnsi"/>
          <w:sz w:val="24"/>
          <w:szCs w:val="24"/>
        </w:rPr>
        <w:t xml:space="preserve">(1) Statutul de întreprindere socială se recunoaște prin acordarea unui </w:t>
      </w:r>
      <w:r w:rsidRPr="001A7315">
        <w:rPr>
          <w:rFonts w:cstheme="minorHAnsi"/>
          <w:b/>
          <w:bCs/>
          <w:sz w:val="24"/>
          <w:szCs w:val="24"/>
        </w:rPr>
        <w:t>atestat de întreprindere socială</w:t>
      </w:r>
      <w:r w:rsidRPr="001A7315">
        <w:rPr>
          <w:rFonts w:cstheme="minorHAnsi"/>
          <w:sz w:val="24"/>
          <w:szCs w:val="24"/>
        </w:rPr>
        <w:t>, denumit în continuare atestat.</w:t>
      </w:r>
    </w:p>
    <w:p w14:paraId="7935A628" w14:textId="77777777" w:rsidR="00B23A46" w:rsidRPr="001A7315" w:rsidRDefault="00B23A46" w:rsidP="001A7315">
      <w:pPr>
        <w:spacing w:after="0" w:line="240" w:lineRule="auto"/>
        <w:jc w:val="both"/>
        <w:rPr>
          <w:rFonts w:cstheme="minorHAnsi"/>
          <w:sz w:val="24"/>
          <w:szCs w:val="24"/>
        </w:rPr>
      </w:pPr>
      <w:r w:rsidRPr="001A7315">
        <w:rPr>
          <w:rFonts w:cstheme="minorHAnsi"/>
          <w:sz w:val="24"/>
          <w:szCs w:val="24"/>
        </w:rPr>
        <w:t>(2) Atestatul se acordă la solicitarea persoanelor juridice prevăzute la art. 3 pe baza actelor de înființare și funcționare.</w:t>
      </w:r>
    </w:p>
    <w:p w14:paraId="1A344BD6" w14:textId="77777777" w:rsidR="00B23A46" w:rsidRPr="001A7315" w:rsidRDefault="00B23A46" w:rsidP="001A7315">
      <w:pPr>
        <w:spacing w:after="0" w:line="240" w:lineRule="auto"/>
        <w:jc w:val="both"/>
        <w:rPr>
          <w:rFonts w:cstheme="minorHAnsi"/>
          <w:sz w:val="24"/>
          <w:szCs w:val="24"/>
        </w:rPr>
      </w:pPr>
      <w:r w:rsidRPr="001A7315">
        <w:rPr>
          <w:rFonts w:cstheme="minorHAnsi"/>
          <w:sz w:val="24"/>
          <w:szCs w:val="24"/>
        </w:rPr>
        <w:t>(3) Atestatul certifică scopul social al întreprinderii sociale și conformarea acesteia la principiile enunțate la art. 4.</w:t>
      </w:r>
    </w:p>
    <w:p w14:paraId="634E1B98" w14:textId="77777777" w:rsidR="00B23A46" w:rsidRPr="001A7315" w:rsidRDefault="00B23A46" w:rsidP="001A7315">
      <w:pPr>
        <w:spacing w:after="0" w:line="240" w:lineRule="auto"/>
        <w:jc w:val="both"/>
        <w:rPr>
          <w:rFonts w:cstheme="minorHAnsi"/>
          <w:sz w:val="24"/>
          <w:szCs w:val="24"/>
        </w:rPr>
      </w:pPr>
      <w:r w:rsidRPr="001A7315">
        <w:rPr>
          <w:rFonts w:cstheme="minorHAnsi"/>
          <w:sz w:val="24"/>
          <w:szCs w:val="24"/>
        </w:rPr>
        <w:t>(4) Atestatul se acordă acelor întreprinderi sociale care prevăd în actele de înființare și funcționare respectarea cumulativă a următoarelor criterii:</w:t>
      </w:r>
    </w:p>
    <w:p w14:paraId="468581AA" w14:textId="77777777" w:rsidR="00B23A46" w:rsidRPr="001A7315" w:rsidRDefault="00B23A46" w:rsidP="001A7315">
      <w:pPr>
        <w:spacing w:after="0" w:line="240" w:lineRule="auto"/>
        <w:jc w:val="both"/>
        <w:rPr>
          <w:rFonts w:cstheme="minorHAnsi"/>
          <w:sz w:val="24"/>
          <w:szCs w:val="24"/>
        </w:rPr>
      </w:pPr>
      <w:r w:rsidRPr="001A7315">
        <w:rPr>
          <w:rFonts w:cstheme="minorHAnsi"/>
          <w:sz w:val="24"/>
          <w:szCs w:val="24"/>
        </w:rPr>
        <w:t xml:space="preserve">a) acționează în </w:t>
      </w:r>
      <w:r w:rsidRPr="001A7315">
        <w:rPr>
          <w:rFonts w:cstheme="minorHAnsi"/>
          <w:b/>
          <w:bCs/>
          <w:sz w:val="24"/>
          <w:szCs w:val="24"/>
        </w:rPr>
        <w:t>scop social</w:t>
      </w:r>
      <w:r w:rsidRPr="001A7315">
        <w:rPr>
          <w:rFonts w:cstheme="minorHAnsi"/>
          <w:sz w:val="24"/>
          <w:szCs w:val="24"/>
        </w:rPr>
        <w:t xml:space="preserve"> și/sau în interesul general al comunității;</w:t>
      </w:r>
    </w:p>
    <w:p w14:paraId="3F8188E3" w14:textId="0ACC42BC" w:rsidR="00B23A46" w:rsidRPr="001A7315" w:rsidRDefault="00B23A46" w:rsidP="001A7315">
      <w:pPr>
        <w:spacing w:after="0" w:line="240" w:lineRule="auto"/>
        <w:jc w:val="both"/>
        <w:rPr>
          <w:rFonts w:cstheme="minorHAnsi"/>
          <w:sz w:val="24"/>
          <w:szCs w:val="24"/>
        </w:rPr>
      </w:pPr>
      <w:r w:rsidRPr="001A7315">
        <w:rPr>
          <w:rFonts w:cstheme="minorHAnsi"/>
          <w:sz w:val="24"/>
          <w:szCs w:val="24"/>
        </w:rPr>
        <w:t xml:space="preserve">b) alocă </w:t>
      </w:r>
      <w:r w:rsidRPr="001A7315">
        <w:rPr>
          <w:rFonts w:cstheme="minorHAnsi"/>
          <w:b/>
          <w:bCs/>
          <w:sz w:val="24"/>
          <w:szCs w:val="24"/>
        </w:rPr>
        <w:t>minimum</w:t>
      </w:r>
      <w:r w:rsidRPr="001A7315">
        <w:rPr>
          <w:rFonts w:cstheme="minorHAnsi"/>
          <w:sz w:val="24"/>
          <w:szCs w:val="24"/>
        </w:rPr>
        <w:t xml:space="preserve"> </w:t>
      </w:r>
      <w:r w:rsidRPr="001A7315">
        <w:rPr>
          <w:rFonts w:cstheme="minorHAnsi"/>
          <w:b/>
          <w:bCs/>
          <w:sz w:val="24"/>
          <w:szCs w:val="24"/>
        </w:rPr>
        <w:t>90%</w:t>
      </w:r>
      <w:r w:rsidRPr="001A7315">
        <w:rPr>
          <w:rFonts w:cstheme="minorHAnsi"/>
          <w:sz w:val="24"/>
          <w:szCs w:val="24"/>
        </w:rPr>
        <w:t xml:space="preserve"> din profitul/excedentul realizat scopului social și rezervei statutare;</w:t>
      </w:r>
    </w:p>
    <w:p w14:paraId="61D1CD63" w14:textId="77777777" w:rsidR="00B23A46" w:rsidRPr="001A7315" w:rsidRDefault="00B23A46" w:rsidP="001A7315">
      <w:pPr>
        <w:spacing w:after="0" w:line="240" w:lineRule="auto"/>
        <w:jc w:val="both"/>
        <w:rPr>
          <w:rFonts w:cstheme="minorHAnsi"/>
          <w:sz w:val="24"/>
          <w:szCs w:val="24"/>
        </w:rPr>
      </w:pPr>
      <w:r w:rsidRPr="001A7315">
        <w:rPr>
          <w:rFonts w:cstheme="minorHAnsi"/>
          <w:sz w:val="24"/>
          <w:szCs w:val="24"/>
        </w:rPr>
        <w:t>c) se obligă să transmită bunurile rămase în urma lichidării către una sau mai multe întreprinderi sociale;</w:t>
      </w:r>
    </w:p>
    <w:p w14:paraId="64F59E1A" w14:textId="11E7963E" w:rsidR="00B23A46" w:rsidRPr="001A7315" w:rsidRDefault="00B23A46" w:rsidP="001A7315">
      <w:pPr>
        <w:spacing w:after="0" w:line="240" w:lineRule="auto"/>
        <w:jc w:val="both"/>
        <w:rPr>
          <w:rFonts w:cstheme="minorHAnsi"/>
          <w:sz w:val="24"/>
          <w:szCs w:val="24"/>
        </w:rPr>
      </w:pPr>
      <w:r w:rsidRPr="001A7315">
        <w:rPr>
          <w:rFonts w:cstheme="minorHAnsi"/>
          <w:sz w:val="24"/>
          <w:szCs w:val="24"/>
        </w:rPr>
        <w:t>d) aplică principiul echității sociale față de angajați și administratori asigurând niveluri de salarizare/remunerare echitabile, între care nu pot exista diferențe care să depășească raportul de 1 la 8.</w:t>
      </w:r>
    </w:p>
    <w:p w14:paraId="0F0DB262" w14:textId="77777777" w:rsidR="0092774E" w:rsidRPr="001A7315" w:rsidRDefault="0092774E" w:rsidP="001A7315">
      <w:pPr>
        <w:spacing w:after="0" w:line="240" w:lineRule="auto"/>
        <w:jc w:val="both"/>
        <w:rPr>
          <w:rFonts w:cstheme="minorHAnsi"/>
          <w:sz w:val="24"/>
          <w:szCs w:val="24"/>
        </w:rPr>
      </w:pPr>
    </w:p>
    <w:p w14:paraId="420A7C7D" w14:textId="0F3CFDA3" w:rsidR="0092774E" w:rsidRPr="001A7315" w:rsidRDefault="004B5A8B" w:rsidP="001A7315">
      <w:pPr>
        <w:spacing w:after="0" w:line="240" w:lineRule="auto"/>
        <w:jc w:val="both"/>
        <w:rPr>
          <w:rFonts w:ascii="Calibri" w:hAnsi="Calibri" w:cs="Calibri"/>
          <w:sz w:val="24"/>
          <w:szCs w:val="24"/>
        </w:rPr>
      </w:pPr>
      <w:r w:rsidRPr="001A7315">
        <w:rPr>
          <w:rFonts w:ascii="Calibri" w:hAnsi="Calibri" w:cs="Calibri"/>
          <w:sz w:val="24"/>
          <w:szCs w:val="24"/>
        </w:rPr>
        <w:t xml:space="preserve">Întreprinderile sociale trebuie să obțină un </w:t>
      </w:r>
      <w:r w:rsidRPr="001A7315">
        <w:rPr>
          <w:rFonts w:ascii="Calibri" w:hAnsi="Calibri" w:cs="Calibri"/>
          <w:b/>
          <w:bCs/>
          <w:sz w:val="24"/>
          <w:szCs w:val="24"/>
        </w:rPr>
        <w:t>atestat</w:t>
      </w:r>
      <w:r w:rsidRPr="001A7315">
        <w:rPr>
          <w:rFonts w:ascii="Calibri" w:hAnsi="Calibri" w:cs="Calibri"/>
          <w:sz w:val="24"/>
          <w:szCs w:val="24"/>
        </w:rPr>
        <w:t xml:space="preserve"> din partea </w:t>
      </w:r>
      <w:r w:rsidR="00773596">
        <w:rPr>
          <w:rFonts w:ascii="Calibri" w:hAnsi="Calibri" w:cs="Calibri"/>
          <w:sz w:val="24"/>
          <w:szCs w:val="24"/>
        </w:rPr>
        <w:t>AJOFM</w:t>
      </w:r>
      <w:r w:rsidRPr="001A7315">
        <w:rPr>
          <w:rFonts w:ascii="Calibri" w:hAnsi="Calibri" w:cs="Calibri"/>
          <w:sz w:val="24"/>
          <w:szCs w:val="24"/>
        </w:rPr>
        <w:t xml:space="preserve"> pentru a putea folosi acest statut.</w:t>
      </w:r>
    </w:p>
    <w:p w14:paraId="24FFFE7D" w14:textId="77777777" w:rsidR="004B5A8B" w:rsidRPr="001A7315" w:rsidRDefault="004B5A8B" w:rsidP="001A7315">
      <w:pPr>
        <w:spacing w:after="0" w:line="240" w:lineRule="auto"/>
        <w:jc w:val="both"/>
        <w:rPr>
          <w:rFonts w:cstheme="minorHAnsi"/>
          <w:sz w:val="24"/>
          <w:szCs w:val="24"/>
        </w:rPr>
      </w:pPr>
    </w:p>
    <w:p w14:paraId="69975D14" w14:textId="77777777" w:rsidR="00B23A46" w:rsidRPr="001A7315" w:rsidRDefault="007348F5" w:rsidP="001A7315">
      <w:pPr>
        <w:spacing w:after="0" w:line="240" w:lineRule="auto"/>
        <w:jc w:val="both"/>
        <w:rPr>
          <w:rFonts w:ascii="Segoe UI Emoji" w:hAnsi="Segoe UI Emoji" w:cs="Segoe UI Emoji"/>
          <w:sz w:val="24"/>
          <w:szCs w:val="24"/>
        </w:rPr>
      </w:pPr>
      <w:r w:rsidRPr="001A7315">
        <w:rPr>
          <w:rFonts w:ascii="Segoe UI Emoji" w:hAnsi="Segoe UI Emoji" w:cs="Segoe UI Emoji"/>
          <w:sz w:val="24"/>
          <w:szCs w:val="24"/>
        </w:rPr>
        <w:t>🔷</w:t>
      </w:r>
      <w:r w:rsidRPr="001A7315">
        <w:rPr>
          <w:rFonts w:ascii="Calibri" w:hAnsi="Calibri" w:cs="Calibri"/>
          <w:sz w:val="24"/>
          <w:szCs w:val="24"/>
        </w:rPr>
        <w:t xml:space="preserve"> </w:t>
      </w:r>
      <w:r w:rsidRPr="001A7315">
        <w:rPr>
          <w:rFonts w:ascii="Calibri" w:hAnsi="Calibri" w:cs="Calibri"/>
          <w:b/>
          <w:bCs/>
          <w:sz w:val="24"/>
          <w:szCs w:val="24"/>
        </w:rPr>
        <w:t>2. Întreprinderi sociale de inserție</w:t>
      </w:r>
      <w:r w:rsidRPr="001A7315">
        <w:rPr>
          <w:rFonts w:ascii="Calibri" w:hAnsi="Calibri" w:cs="Calibri"/>
          <w:sz w:val="24"/>
          <w:szCs w:val="24"/>
        </w:rPr>
        <w:t xml:space="preserve"> </w:t>
      </w:r>
      <w:r w:rsidRPr="001A7315">
        <w:rPr>
          <w:rFonts w:ascii="Segoe UI Emoji" w:hAnsi="Segoe UI Emoji" w:cs="Segoe UI Emoji"/>
          <w:sz w:val="24"/>
          <w:szCs w:val="24"/>
        </w:rPr>
        <w:t>🤝</w:t>
      </w:r>
    </w:p>
    <w:p w14:paraId="3D73BD6E" w14:textId="38AC5207" w:rsidR="00B23A46" w:rsidRPr="001A7315" w:rsidRDefault="007348F5" w:rsidP="001A7315">
      <w:pPr>
        <w:spacing w:after="0" w:line="240" w:lineRule="auto"/>
        <w:jc w:val="both"/>
        <w:rPr>
          <w:rFonts w:ascii="Calibri" w:hAnsi="Calibri" w:cs="Calibri"/>
          <w:b/>
          <w:bCs/>
          <w:sz w:val="24"/>
          <w:szCs w:val="24"/>
        </w:rPr>
      </w:pPr>
      <w:r w:rsidRPr="001A7315">
        <w:rPr>
          <w:rFonts w:ascii="Calibri" w:hAnsi="Calibri" w:cs="Calibri"/>
          <w:sz w:val="24"/>
          <w:szCs w:val="24"/>
        </w:rPr>
        <w:br/>
      </w:r>
      <w:r w:rsidRPr="001A7315">
        <w:rPr>
          <w:rFonts w:ascii="Segoe UI Emoji" w:hAnsi="Segoe UI Emoji" w:cs="Segoe UI Emoji"/>
          <w:sz w:val="24"/>
          <w:szCs w:val="24"/>
        </w:rPr>
        <w:t>➡️</w:t>
      </w:r>
      <w:r w:rsidRPr="001A7315">
        <w:rPr>
          <w:rFonts w:ascii="Calibri" w:hAnsi="Calibri" w:cs="Calibri"/>
          <w:sz w:val="24"/>
          <w:szCs w:val="24"/>
        </w:rPr>
        <w:t xml:space="preserve"> </w:t>
      </w:r>
      <w:r w:rsidR="00B23A46" w:rsidRPr="001A7315">
        <w:rPr>
          <w:rFonts w:ascii="Segoe UI Emoji" w:hAnsi="Segoe UI Emoji" w:cs="Segoe UI Emoji"/>
          <w:sz w:val="24"/>
          <w:szCs w:val="24"/>
        </w:rPr>
        <w:t xml:space="preserve">Conform legii </w:t>
      </w:r>
      <w:r w:rsidR="00B23A46" w:rsidRPr="001A7315">
        <w:rPr>
          <w:rFonts w:ascii="Calibri" w:hAnsi="Calibri" w:cs="Calibri"/>
          <w:sz w:val="24"/>
          <w:szCs w:val="24"/>
        </w:rPr>
        <w:t xml:space="preserve">219/2015, </w:t>
      </w:r>
      <w:r w:rsidR="00B23A46" w:rsidRPr="001A7315">
        <w:rPr>
          <w:rFonts w:ascii="Calibri" w:hAnsi="Calibri" w:cs="Calibri"/>
          <w:b/>
          <w:bCs/>
          <w:sz w:val="24"/>
          <w:szCs w:val="24"/>
        </w:rPr>
        <w:t>Articolul 10:</w:t>
      </w:r>
    </w:p>
    <w:p w14:paraId="50A22FF5" w14:textId="77777777" w:rsidR="00B23A46" w:rsidRPr="001A7315" w:rsidRDefault="00B23A46" w:rsidP="001A7315">
      <w:pPr>
        <w:spacing w:after="0" w:line="240" w:lineRule="auto"/>
        <w:jc w:val="both"/>
        <w:rPr>
          <w:rFonts w:ascii="Calibri" w:hAnsi="Calibri" w:cs="Calibri"/>
          <w:sz w:val="24"/>
          <w:szCs w:val="24"/>
        </w:rPr>
      </w:pPr>
      <w:r w:rsidRPr="001A7315">
        <w:rPr>
          <w:rFonts w:ascii="Calibri" w:hAnsi="Calibri" w:cs="Calibri"/>
          <w:sz w:val="24"/>
          <w:szCs w:val="24"/>
        </w:rPr>
        <w:t>(1) Întreprinderea socială de inserție este întreprinderea socială care:</w:t>
      </w:r>
    </w:p>
    <w:p w14:paraId="0684639A" w14:textId="7916BC1E" w:rsidR="00B23A46" w:rsidRPr="001A7315" w:rsidRDefault="00B23A46" w:rsidP="001A7315">
      <w:pPr>
        <w:spacing w:after="0" w:line="240" w:lineRule="auto"/>
        <w:jc w:val="both"/>
        <w:rPr>
          <w:rFonts w:ascii="Calibri" w:hAnsi="Calibri" w:cs="Calibri"/>
          <w:sz w:val="24"/>
          <w:szCs w:val="24"/>
        </w:rPr>
      </w:pPr>
      <w:r w:rsidRPr="001A7315">
        <w:rPr>
          <w:rFonts w:ascii="Calibri" w:hAnsi="Calibri" w:cs="Calibri"/>
          <w:sz w:val="24"/>
          <w:szCs w:val="24"/>
        </w:rPr>
        <w:t>a) are cel puțin 30% din personalul angajat sau membrii cooperatori aparținând grupului vulnerabil. Timpul de lucru cumulat al angajaților din grupuri vulnerabile trebuie să reprezinte cel puțin 30% din totalul timpului de muncă al tuturor angajaților;</w:t>
      </w:r>
    </w:p>
    <w:p w14:paraId="5520C972" w14:textId="77777777" w:rsidR="00B23A46" w:rsidRPr="001A7315" w:rsidRDefault="00B23A46" w:rsidP="001A7315">
      <w:pPr>
        <w:spacing w:after="0" w:line="240" w:lineRule="auto"/>
        <w:jc w:val="both"/>
        <w:rPr>
          <w:rFonts w:ascii="Calibri" w:hAnsi="Calibri" w:cs="Calibri"/>
          <w:sz w:val="24"/>
          <w:szCs w:val="24"/>
        </w:rPr>
      </w:pPr>
      <w:r w:rsidRPr="001A7315">
        <w:rPr>
          <w:rFonts w:ascii="Calibri" w:hAnsi="Calibri" w:cs="Calibri"/>
          <w:sz w:val="24"/>
          <w:szCs w:val="24"/>
        </w:rPr>
        <w:t>b) are ca scop lupta împotriva excluziunii, discriminărilor și șomajului prin inserția socioprofesională a persoanelor defavorizate.</w:t>
      </w:r>
    </w:p>
    <w:p w14:paraId="7A59E874" w14:textId="77777777" w:rsidR="0020556B" w:rsidRPr="001A7315" w:rsidRDefault="0020556B" w:rsidP="001A7315">
      <w:pPr>
        <w:spacing w:after="0" w:line="240" w:lineRule="auto"/>
        <w:jc w:val="both"/>
        <w:rPr>
          <w:rFonts w:ascii="Calibri" w:hAnsi="Calibri" w:cs="Calibri"/>
          <w:sz w:val="24"/>
          <w:szCs w:val="24"/>
        </w:rPr>
      </w:pPr>
    </w:p>
    <w:p w14:paraId="5895D036" w14:textId="5D9BB87B" w:rsidR="00B23A46" w:rsidRPr="001A7315" w:rsidRDefault="00B23A46" w:rsidP="001A7315">
      <w:pPr>
        <w:spacing w:after="0" w:line="240" w:lineRule="auto"/>
        <w:jc w:val="both"/>
        <w:rPr>
          <w:rFonts w:cstheme="minorHAnsi"/>
          <w:sz w:val="24"/>
          <w:szCs w:val="24"/>
        </w:rPr>
      </w:pPr>
      <w:r w:rsidRPr="001A7315">
        <w:rPr>
          <w:rFonts w:ascii="Segoe UI Emoji" w:hAnsi="Segoe UI Emoji" w:cs="Segoe UI Emoji"/>
          <w:sz w:val="24"/>
          <w:szCs w:val="24"/>
        </w:rPr>
        <w:t>✅</w:t>
      </w:r>
      <w:r w:rsidRPr="001A7315">
        <w:rPr>
          <w:rFonts w:cstheme="minorHAnsi"/>
          <w:sz w:val="24"/>
          <w:szCs w:val="24"/>
        </w:rPr>
        <w:t xml:space="preserve"> IMPORTANT</w:t>
      </w:r>
    </w:p>
    <w:p w14:paraId="47441F53" w14:textId="7F11619F" w:rsidR="00B23A46" w:rsidRPr="001A7315" w:rsidRDefault="00B23A46" w:rsidP="001A7315">
      <w:pPr>
        <w:spacing w:after="0" w:line="240" w:lineRule="auto"/>
        <w:jc w:val="both"/>
        <w:rPr>
          <w:rFonts w:cstheme="minorHAnsi"/>
          <w:b/>
          <w:bCs/>
          <w:sz w:val="24"/>
          <w:szCs w:val="24"/>
        </w:rPr>
      </w:pPr>
      <w:r w:rsidRPr="001A7315">
        <w:rPr>
          <w:rFonts w:ascii="Segoe UI Emoji" w:hAnsi="Segoe UI Emoji" w:cs="Segoe UI Emoji"/>
          <w:sz w:val="24"/>
          <w:szCs w:val="24"/>
        </w:rPr>
        <w:t>➡️</w:t>
      </w:r>
      <w:r w:rsidRPr="001A7315">
        <w:rPr>
          <w:rFonts w:cstheme="minorHAnsi"/>
          <w:sz w:val="24"/>
          <w:szCs w:val="24"/>
        </w:rPr>
        <w:t xml:space="preserve"> Conform legii 219/2015, </w:t>
      </w:r>
      <w:r w:rsidRPr="001A7315">
        <w:rPr>
          <w:rFonts w:cstheme="minorHAnsi"/>
          <w:b/>
          <w:bCs/>
          <w:sz w:val="24"/>
          <w:szCs w:val="24"/>
        </w:rPr>
        <w:t>Articolul 12:</w:t>
      </w:r>
    </w:p>
    <w:p w14:paraId="43F0538F" w14:textId="75C27C7F" w:rsidR="00B23A46" w:rsidRPr="001A7315" w:rsidRDefault="00B23A46" w:rsidP="001A7315">
      <w:pPr>
        <w:spacing w:after="0" w:line="240" w:lineRule="auto"/>
        <w:jc w:val="both"/>
        <w:rPr>
          <w:rFonts w:cstheme="minorHAnsi"/>
          <w:b/>
          <w:bCs/>
          <w:sz w:val="24"/>
          <w:szCs w:val="24"/>
        </w:rPr>
      </w:pPr>
      <w:r w:rsidRPr="001A7315">
        <w:rPr>
          <w:rFonts w:cstheme="minorHAnsi"/>
          <w:sz w:val="24"/>
          <w:szCs w:val="24"/>
        </w:rPr>
        <w:t xml:space="preserve">Statutul de întreprindere socială de inserție se certifică prin acordarea </w:t>
      </w:r>
      <w:r w:rsidRPr="001A7315">
        <w:rPr>
          <w:rFonts w:cstheme="minorHAnsi"/>
          <w:b/>
          <w:bCs/>
          <w:sz w:val="24"/>
          <w:szCs w:val="24"/>
        </w:rPr>
        <w:t>mărcii sociale.</w:t>
      </w:r>
    </w:p>
    <w:p w14:paraId="2E2C881B" w14:textId="77777777" w:rsidR="00B23A46" w:rsidRPr="001A7315" w:rsidRDefault="00B23A46" w:rsidP="001A7315">
      <w:pPr>
        <w:spacing w:after="0" w:line="240" w:lineRule="auto"/>
        <w:jc w:val="both"/>
        <w:rPr>
          <w:rFonts w:ascii="Calibri" w:hAnsi="Calibri" w:cs="Calibri"/>
          <w:sz w:val="24"/>
          <w:szCs w:val="24"/>
        </w:rPr>
      </w:pPr>
    </w:p>
    <w:p w14:paraId="4933ACFD" w14:textId="34FA12A8" w:rsidR="001C169E" w:rsidRPr="001A7315" w:rsidRDefault="00B23A46" w:rsidP="001A7315">
      <w:pPr>
        <w:spacing w:after="0" w:line="240" w:lineRule="auto"/>
        <w:jc w:val="both"/>
        <w:rPr>
          <w:rFonts w:cstheme="minorHAnsi"/>
          <w:b/>
          <w:bCs/>
          <w:sz w:val="24"/>
          <w:szCs w:val="24"/>
        </w:rPr>
      </w:pPr>
      <w:r w:rsidRPr="001A7315">
        <w:rPr>
          <w:rFonts w:ascii="Segoe UI Emoji" w:hAnsi="Segoe UI Emoji" w:cs="Segoe UI Emoji"/>
          <w:sz w:val="24"/>
          <w:szCs w:val="24"/>
        </w:rPr>
        <w:t>➡️</w:t>
      </w:r>
      <w:r w:rsidRPr="001A7315">
        <w:rPr>
          <w:rFonts w:cstheme="minorHAnsi"/>
          <w:sz w:val="24"/>
          <w:szCs w:val="24"/>
        </w:rPr>
        <w:t xml:space="preserve"> Conform legii 219/2015, </w:t>
      </w:r>
      <w:r w:rsidRPr="001A7315">
        <w:rPr>
          <w:rFonts w:cstheme="minorHAnsi"/>
          <w:b/>
          <w:bCs/>
          <w:sz w:val="24"/>
          <w:szCs w:val="24"/>
        </w:rPr>
        <w:t>Articolul 13:</w:t>
      </w:r>
    </w:p>
    <w:p w14:paraId="5AA990CB" w14:textId="492E2212" w:rsidR="00B23A46" w:rsidRPr="001A7315" w:rsidRDefault="00B23A46" w:rsidP="001A7315">
      <w:pPr>
        <w:spacing w:after="0" w:line="240" w:lineRule="auto"/>
        <w:jc w:val="both"/>
        <w:rPr>
          <w:rFonts w:cstheme="minorHAnsi"/>
          <w:sz w:val="24"/>
          <w:szCs w:val="24"/>
        </w:rPr>
      </w:pPr>
      <w:r w:rsidRPr="001A7315">
        <w:rPr>
          <w:rFonts w:cstheme="minorHAnsi"/>
          <w:sz w:val="24"/>
          <w:szCs w:val="24"/>
        </w:rPr>
        <w:t>(1) Marca socială cuprinde certificatul prin care se recunoaște statutul de întreprindere socială de inserție, cu o valabilitate de 3 ani de la data emiterii, precum și un element specific de identitate vizuală care se aplică în mod obligatoriu asupra produselor realizate sau lucrărilor executate ori documentelor care demonstrează prestarea unui serviciu.</w:t>
      </w:r>
    </w:p>
    <w:p w14:paraId="24CBA976" w14:textId="77777777" w:rsidR="007348F5" w:rsidRPr="001A7315" w:rsidRDefault="007348F5" w:rsidP="001A7315">
      <w:pPr>
        <w:spacing w:after="0" w:line="240" w:lineRule="auto"/>
        <w:jc w:val="both"/>
        <w:rPr>
          <w:rFonts w:ascii="Calibri" w:hAnsi="Calibri" w:cs="Calibri"/>
          <w:sz w:val="24"/>
          <w:szCs w:val="24"/>
        </w:rPr>
      </w:pPr>
    </w:p>
    <w:p w14:paraId="58276C67" w14:textId="07746792" w:rsidR="001C169E" w:rsidRPr="001A7315" w:rsidRDefault="001C169E" w:rsidP="001A7315">
      <w:pPr>
        <w:spacing w:after="0" w:line="240" w:lineRule="auto"/>
        <w:jc w:val="both"/>
        <w:rPr>
          <w:rFonts w:ascii="Calibri" w:hAnsi="Calibri" w:cs="Calibri"/>
          <w:b/>
          <w:bCs/>
          <w:sz w:val="24"/>
          <w:szCs w:val="24"/>
        </w:rPr>
      </w:pPr>
      <w:r w:rsidRPr="001A7315">
        <w:rPr>
          <w:rFonts w:ascii="Segoe UI Emoji" w:hAnsi="Segoe UI Emoji" w:cs="Segoe UI Emoji"/>
          <w:b/>
          <w:bCs/>
          <w:sz w:val="24"/>
          <w:szCs w:val="24"/>
        </w:rPr>
        <w:t>🌟</w:t>
      </w:r>
      <w:r w:rsidRPr="001A7315">
        <w:rPr>
          <w:rFonts w:ascii="Calibri" w:hAnsi="Calibri" w:cs="Calibri"/>
          <w:b/>
          <w:bCs/>
          <w:sz w:val="24"/>
          <w:szCs w:val="24"/>
        </w:rPr>
        <w:t xml:space="preserve"> </w:t>
      </w:r>
      <w:r w:rsidRPr="001A7315">
        <w:rPr>
          <w:rFonts w:ascii="Calibri" w:hAnsi="Calibri" w:cs="Calibri"/>
          <w:sz w:val="24"/>
          <w:szCs w:val="24"/>
        </w:rPr>
        <w:t>Prin proiectul „Dinamism și dezvoltare urbană prin economia socială”,</w:t>
      </w:r>
      <w:r w:rsidRPr="001A7315">
        <w:rPr>
          <w:rFonts w:ascii="Calibri" w:hAnsi="Calibri" w:cs="Calibri"/>
          <w:b/>
          <w:bCs/>
          <w:sz w:val="24"/>
          <w:szCs w:val="24"/>
        </w:rPr>
        <w:t xml:space="preserve"> </w:t>
      </w:r>
      <w:r w:rsidRPr="001A7315">
        <w:rPr>
          <w:rFonts w:ascii="Calibri" w:hAnsi="Calibri" w:cs="Calibri"/>
          <w:sz w:val="24"/>
          <w:szCs w:val="24"/>
        </w:rPr>
        <w:t>Cod SMIS: 313367,</w:t>
      </w:r>
      <w:r w:rsidR="004B5A8B" w:rsidRPr="001A7315">
        <w:rPr>
          <w:rFonts w:ascii="Calibri" w:hAnsi="Calibri" w:cs="Calibri"/>
          <w:sz w:val="24"/>
          <w:szCs w:val="24"/>
        </w:rPr>
        <w:t xml:space="preserve"> </w:t>
      </w:r>
      <w:r w:rsidRPr="001A7315">
        <w:rPr>
          <w:rFonts w:ascii="Calibri" w:hAnsi="Calibri" w:cs="Calibri"/>
          <w:sz w:val="24"/>
          <w:szCs w:val="24"/>
        </w:rPr>
        <w:t xml:space="preserve">se urmărește înființarea a </w:t>
      </w:r>
      <w:r w:rsidRPr="001A7315">
        <w:rPr>
          <w:rFonts w:ascii="Calibri" w:hAnsi="Calibri" w:cs="Calibri"/>
          <w:b/>
          <w:bCs/>
          <w:sz w:val="24"/>
          <w:szCs w:val="24"/>
        </w:rPr>
        <w:t>28 de întreprinderi sociale</w:t>
      </w:r>
      <w:r w:rsidRPr="001A7315">
        <w:rPr>
          <w:rFonts w:ascii="Calibri" w:hAnsi="Calibri" w:cs="Calibri"/>
          <w:sz w:val="24"/>
          <w:szCs w:val="24"/>
        </w:rPr>
        <w:t>, care includ:</w:t>
      </w:r>
    </w:p>
    <w:p w14:paraId="3A6C835F" w14:textId="77777777" w:rsidR="001C169E" w:rsidRPr="001A7315" w:rsidRDefault="001C169E" w:rsidP="001A7315">
      <w:pPr>
        <w:spacing w:after="0" w:line="240" w:lineRule="auto"/>
        <w:jc w:val="both"/>
        <w:rPr>
          <w:rFonts w:ascii="Calibri" w:hAnsi="Calibri" w:cs="Calibri"/>
          <w:sz w:val="24"/>
          <w:szCs w:val="24"/>
        </w:rPr>
      </w:pPr>
    </w:p>
    <w:p w14:paraId="6D6C313D" w14:textId="77777777" w:rsidR="001A7315" w:rsidRDefault="001C169E" w:rsidP="001A7315">
      <w:pPr>
        <w:spacing w:after="0" w:line="240" w:lineRule="auto"/>
        <w:jc w:val="both"/>
        <w:rPr>
          <w:rFonts w:ascii="Segoe UI Emoji" w:hAnsi="Segoe UI Emoji" w:cs="Segoe UI Emoji"/>
          <w:sz w:val="24"/>
          <w:szCs w:val="24"/>
        </w:rPr>
      </w:pPr>
      <w:r w:rsidRPr="001A7315">
        <w:rPr>
          <w:rFonts w:ascii="Segoe UI Emoji" w:hAnsi="Segoe UI Emoji" w:cs="Segoe UI Emoji"/>
          <w:sz w:val="24"/>
          <w:szCs w:val="24"/>
        </w:rPr>
        <w:t>1️⃣</w:t>
      </w:r>
      <w:r w:rsidRPr="001A7315">
        <w:rPr>
          <w:rFonts w:cs="Calibri"/>
          <w:b/>
          <w:bCs/>
          <w:sz w:val="24"/>
          <w:szCs w:val="24"/>
        </w:rPr>
        <w:t xml:space="preserve">24 întreprinderi sociale </w:t>
      </w:r>
      <w:r w:rsidRPr="001A7315">
        <w:rPr>
          <w:rFonts w:cs="Calibri"/>
          <w:sz w:val="24"/>
          <w:szCs w:val="24"/>
        </w:rPr>
        <w:t xml:space="preserve">de interes general </w:t>
      </w:r>
      <w:r w:rsidRPr="001A7315">
        <w:rPr>
          <w:rFonts w:ascii="Segoe UI Emoji" w:hAnsi="Segoe UI Emoji" w:cs="Segoe UI Emoji"/>
          <w:sz w:val="24"/>
          <w:szCs w:val="24"/>
        </w:rPr>
        <w:t>🏢</w:t>
      </w:r>
    </w:p>
    <w:p w14:paraId="603B63DD" w14:textId="77777777" w:rsidR="001A7315" w:rsidRDefault="001C169E" w:rsidP="001A7315">
      <w:pPr>
        <w:spacing w:after="0" w:line="240" w:lineRule="auto"/>
        <w:jc w:val="both"/>
        <w:rPr>
          <w:rFonts w:cs="Calibri"/>
          <w:sz w:val="24"/>
          <w:szCs w:val="24"/>
        </w:rPr>
      </w:pPr>
      <w:r w:rsidRPr="001A7315">
        <w:rPr>
          <w:rFonts w:ascii="Segoe UI Emoji" w:hAnsi="Segoe UI Emoji" w:cs="Segoe UI Emoji"/>
          <w:sz w:val="24"/>
          <w:szCs w:val="24"/>
        </w:rPr>
        <w:t>✔️</w:t>
      </w:r>
      <w:r w:rsidRPr="001A7315">
        <w:rPr>
          <w:rFonts w:cs="Calibri"/>
          <w:sz w:val="24"/>
          <w:szCs w:val="24"/>
        </w:rPr>
        <w:t xml:space="preserve"> F</w:t>
      </w:r>
      <w:r w:rsidR="001A7315">
        <w:rPr>
          <w:rFonts w:cs="Calibri"/>
          <w:sz w:val="24"/>
          <w:szCs w:val="24"/>
        </w:rPr>
        <w:t>i</w:t>
      </w:r>
      <w:r w:rsidRPr="001A7315">
        <w:rPr>
          <w:rFonts w:cs="Calibri"/>
          <w:sz w:val="24"/>
          <w:szCs w:val="24"/>
        </w:rPr>
        <w:t xml:space="preserve">ecare întreprindere este finanțată cu </w:t>
      </w:r>
      <w:r w:rsidRPr="001A7315">
        <w:rPr>
          <w:rFonts w:cs="Calibri"/>
          <w:b/>
          <w:bCs/>
          <w:sz w:val="24"/>
          <w:szCs w:val="24"/>
        </w:rPr>
        <w:t>75.000 de euro</w:t>
      </w:r>
      <w:r w:rsidRPr="001A7315">
        <w:rPr>
          <w:rFonts w:cs="Calibri"/>
          <w:sz w:val="24"/>
          <w:szCs w:val="24"/>
        </w:rPr>
        <w:t>.</w:t>
      </w:r>
    </w:p>
    <w:p w14:paraId="7B76881A" w14:textId="773DB438" w:rsidR="001C169E" w:rsidRPr="001A7315" w:rsidRDefault="001C169E" w:rsidP="001A7315">
      <w:pPr>
        <w:spacing w:after="0" w:line="240" w:lineRule="auto"/>
        <w:jc w:val="both"/>
        <w:rPr>
          <w:rFonts w:cs="Calibri"/>
          <w:sz w:val="24"/>
          <w:szCs w:val="24"/>
        </w:rPr>
      </w:pPr>
      <w:r w:rsidRPr="001A7315">
        <w:rPr>
          <w:rFonts w:ascii="Segoe UI Emoji" w:hAnsi="Segoe UI Emoji" w:cs="Segoe UI Emoji"/>
          <w:sz w:val="24"/>
          <w:szCs w:val="24"/>
        </w:rPr>
        <w:t>✔️</w:t>
      </w:r>
      <w:r w:rsidRPr="001A7315">
        <w:rPr>
          <w:rFonts w:cs="Calibri"/>
          <w:sz w:val="24"/>
          <w:szCs w:val="24"/>
        </w:rPr>
        <w:t xml:space="preserve"> </w:t>
      </w:r>
      <w:r w:rsidR="004B3D28" w:rsidRPr="001A7315">
        <w:rPr>
          <w:rFonts w:cs="Calibri"/>
          <w:b/>
          <w:bCs/>
          <w:sz w:val="24"/>
          <w:szCs w:val="24"/>
        </w:rPr>
        <w:t>Obligație privind personalul angajat</w:t>
      </w:r>
      <w:r w:rsidRPr="001A7315">
        <w:rPr>
          <w:rFonts w:cs="Calibri"/>
          <w:b/>
          <w:bCs/>
          <w:sz w:val="24"/>
          <w:szCs w:val="24"/>
        </w:rPr>
        <w:t>:</w:t>
      </w:r>
      <w:r w:rsidRPr="001A7315">
        <w:rPr>
          <w:rFonts w:cs="Calibri"/>
          <w:sz w:val="24"/>
          <w:szCs w:val="24"/>
        </w:rPr>
        <w:t xml:space="preserve"> Minimum </w:t>
      </w:r>
      <w:r w:rsidRPr="001A7315">
        <w:rPr>
          <w:rFonts w:cs="Calibri"/>
          <w:b/>
          <w:bCs/>
          <w:sz w:val="24"/>
          <w:szCs w:val="24"/>
        </w:rPr>
        <w:t>5 persoane</w:t>
      </w:r>
      <w:r w:rsidRPr="001A7315">
        <w:rPr>
          <w:rFonts w:cs="Calibri"/>
          <w:sz w:val="24"/>
          <w:szCs w:val="24"/>
        </w:rPr>
        <w:t xml:space="preserve"> cu normă de lucru de cel puțin </w:t>
      </w:r>
      <w:r w:rsidRPr="001A7315">
        <w:rPr>
          <w:rFonts w:cs="Calibri"/>
          <w:b/>
          <w:bCs/>
          <w:sz w:val="24"/>
          <w:szCs w:val="24"/>
        </w:rPr>
        <w:t>4 ore/zi</w:t>
      </w:r>
      <w:r w:rsidRPr="001A7315">
        <w:rPr>
          <w:rFonts w:cs="Calibri"/>
          <w:sz w:val="24"/>
          <w:szCs w:val="24"/>
        </w:rPr>
        <w:t>.</w:t>
      </w:r>
    </w:p>
    <w:p w14:paraId="0083ACA1" w14:textId="77777777" w:rsidR="001C169E" w:rsidRPr="001A7315" w:rsidRDefault="001C169E" w:rsidP="001A7315">
      <w:pPr>
        <w:spacing w:after="0" w:line="240" w:lineRule="auto"/>
        <w:jc w:val="both"/>
        <w:rPr>
          <w:rFonts w:ascii="Calibri" w:hAnsi="Calibri" w:cs="Calibri"/>
          <w:sz w:val="24"/>
          <w:szCs w:val="24"/>
        </w:rPr>
      </w:pPr>
    </w:p>
    <w:p w14:paraId="153E3567" w14:textId="77777777" w:rsidR="001A7315" w:rsidRDefault="001C169E" w:rsidP="001A7315">
      <w:pPr>
        <w:spacing w:after="0" w:line="240" w:lineRule="auto"/>
        <w:jc w:val="both"/>
        <w:rPr>
          <w:rFonts w:ascii="Segoe UI Emoji" w:hAnsi="Segoe UI Emoji" w:cs="Segoe UI Emoji"/>
          <w:sz w:val="24"/>
          <w:szCs w:val="24"/>
        </w:rPr>
      </w:pPr>
      <w:r w:rsidRPr="001A7315">
        <w:rPr>
          <w:rFonts w:ascii="Segoe UI Emoji" w:hAnsi="Segoe UI Emoji" w:cs="Segoe UI Emoji"/>
          <w:sz w:val="24"/>
          <w:szCs w:val="24"/>
        </w:rPr>
        <w:t>2️⃣</w:t>
      </w:r>
      <w:r w:rsidRPr="001A7315">
        <w:rPr>
          <w:rFonts w:ascii="Calibri" w:hAnsi="Calibri" w:cs="Calibri"/>
          <w:b/>
          <w:bCs/>
          <w:sz w:val="24"/>
          <w:szCs w:val="24"/>
        </w:rPr>
        <w:t>4 întreprinderi sociale de inserție</w:t>
      </w:r>
      <w:r w:rsidRPr="001A7315">
        <w:rPr>
          <w:rFonts w:ascii="Calibri" w:hAnsi="Calibri" w:cs="Calibri"/>
          <w:sz w:val="24"/>
          <w:szCs w:val="24"/>
        </w:rPr>
        <w:t xml:space="preserve"> </w:t>
      </w:r>
      <w:r w:rsidRPr="001A7315">
        <w:rPr>
          <w:rFonts w:ascii="Segoe UI Emoji" w:hAnsi="Segoe UI Emoji" w:cs="Segoe UI Emoji"/>
          <w:sz w:val="24"/>
          <w:szCs w:val="24"/>
        </w:rPr>
        <w:t xml:space="preserve">🤝 </w:t>
      </w:r>
    </w:p>
    <w:p w14:paraId="3F3DFCA7" w14:textId="77777777" w:rsidR="001A7315" w:rsidRDefault="001C169E" w:rsidP="001A7315">
      <w:pPr>
        <w:spacing w:after="0" w:line="240" w:lineRule="auto"/>
        <w:jc w:val="both"/>
        <w:rPr>
          <w:rFonts w:ascii="Calibri" w:hAnsi="Calibri" w:cs="Calibri"/>
          <w:sz w:val="24"/>
          <w:szCs w:val="24"/>
        </w:rPr>
      </w:pPr>
      <w:r w:rsidRPr="001A7315">
        <w:rPr>
          <w:rFonts w:ascii="Segoe UI Emoji" w:hAnsi="Segoe UI Emoji" w:cs="Segoe UI Emoji"/>
          <w:sz w:val="24"/>
          <w:szCs w:val="24"/>
        </w:rPr>
        <w:t>✔️</w:t>
      </w:r>
      <w:r w:rsidRPr="001A7315">
        <w:rPr>
          <w:rFonts w:ascii="Calibri" w:hAnsi="Calibri" w:cs="Calibri"/>
          <w:sz w:val="24"/>
          <w:szCs w:val="24"/>
        </w:rPr>
        <w:t xml:space="preserve"> Fiecare întreprindere este finanțată cu </w:t>
      </w:r>
      <w:r w:rsidRPr="001A7315">
        <w:rPr>
          <w:rFonts w:ascii="Calibri" w:hAnsi="Calibri" w:cs="Calibri"/>
          <w:b/>
          <w:bCs/>
          <w:sz w:val="24"/>
          <w:szCs w:val="24"/>
        </w:rPr>
        <w:t>75.000 de euro</w:t>
      </w:r>
      <w:r w:rsidRPr="001A7315">
        <w:rPr>
          <w:rFonts w:ascii="Calibri" w:hAnsi="Calibri" w:cs="Calibri"/>
          <w:sz w:val="24"/>
          <w:szCs w:val="24"/>
        </w:rPr>
        <w:t>.</w:t>
      </w:r>
    </w:p>
    <w:p w14:paraId="0D5041BD" w14:textId="1CF3185B" w:rsidR="001C169E" w:rsidRPr="001A7315" w:rsidRDefault="001C169E" w:rsidP="001A7315">
      <w:pPr>
        <w:spacing w:after="0" w:line="240" w:lineRule="auto"/>
        <w:jc w:val="both"/>
        <w:rPr>
          <w:rFonts w:ascii="Calibri" w:hAnsi="Calibri" w:cs="Calibri"/>
          <w:sz w:val="24"/>
          <w:szCs w:val="24"/>
        </w:rPr>
      </w:pPr>
      <w:r w:rsidRPr="001A7315">
        <w:rPr>
          <w:rFonts w:ascii="Segoe UI Emoji" w:hAnsi="Segoe UI Emoji" w:cs="Segoe UI Emoji"/>
          <w:sz w:val="24"/>
          <w:szCs w:val="24"/>
        </w:rPr>
        <w:t>✔️</w:t>
      </w:r>
      <w:r w:rsidRPr="001A7315">
        <w:rPr>
          <w:rFonts w:ascii="Calibri" w:hAnsi="Calibri" w:cs="Calibri"/>
          <w:sz w:val="24"/>
          <w:szCs w:val="24"/>
        </w:rPr>
        <w:t xml:space="preserve"> </w:t>
      </w:r>
      <w:r w:rsidR="004B3D28" w:rsidRPr="001A7315">
        <w:rPr>
          <w:rFonts w:ascii="Calibri" w:hAnsi="Calibri" w:cs="Calibri"/>
          <w:b/>
          <w:bCs/>
          <w:sz w:val="24"/>
          <w:szCs w:val="24"/>
        </w:rPr>
        <w:t>Obligație privind personalul angajat</w:t>
      </w:r>
      <w:r w:rsidRPr="001A7315">
        <w:rPr>
          <w:rFonts w:ascii="Calibri" w:hAnsi="Calibri" w:cs="Calibri"/>
          <w:b/>
          <w:bCs/>
          <w:sz w:val="24"/>
          <w:szCs w:val="24"/>
        </w:rPr>
        <w:t>:</w:t>
      </w:r>
      <w:r w:rsidRPr="001A7315">
        <w:rPr>
          <w:rFonts w:ascii="Calibri" w:hAnsi="Calibri" w:cs="Calibri"/>
          <w:sz w:val="24"/>
          <w:szCs w:val="24"/>
        </w:rPr>
        <w:t xml:space="preserve"> Minimum </w:t>
      </w:r>
      <w:r w:rsidRPr="001A7315">
        <w:rPr>
          <w:rFonts w:ascii="Calibri" w:hAnsi="Calibri" w:cs="Calibri"/>
          <w:b/>
          <w:bCs/>
          <w:sz w:val="24"/>
          <w:szCs w:val="24"/>
        </w:rPr>
        <w:t>4 persoane</w:t>
      </w:r>
      <w:r w:rsidRPr="001A7315">
        <w:rPr>
          <w:rFonts w:ascii="Calibri" w:hAnsi="Calibri" w:cs="Calibri"/>
          <w:sz w:val="24"/>
          <w:szCs w:val="24"/>
        </w:rPr>
        <w:t xml:space="preserve"> cu normă de lucru de cel puțin </w:t>
      </w:r>
      <w:r w:rsidRPr="001A7315">
        <w:rPr>
          <w:rFonts w:ascii="Calibri" w:hAnsi="Calibri" w:cs="Calibri"/>
          <w:b/>
          <w:bCs/>
          <w:sz w:val="24"/>
          <w:szCs w:val="24"/>
        </w:rPr>
        <w:t>4 ore/zi</w:t>
      </w:r>
      <w:r w:rsidR="004B3D28" w:rsidRPr="001A7315">
        <w:rPr>
          <w:rFonts w:ascii="Calibri" w:hAnsi="Calibri" w:cs="Calibri"/>
          <w:sz w:val="24"/>
          <w:szCs w:val="24"/>
        </w:rPr>
        <w:t xml:space="preserve">. Cel puțin </w:t>
      </w:r>
      <w:r w:rsidRPr="001A7315">
        <w:rPr>
          <w:rFonts w:ascii="Calibri" w:hAnsi="Calibri" w:cs="Calibri"/>
          <w:sz w:val="24"/>
          <w:szCs w:val="24"/>
        </w:rPr>
        <w:t xml:space="preserve">30% din personalul angajat sau membrii cooperatori </w:t>
      </w:r>
      <w:r w:rsidR="004B3D28" w:rsidRPr="001A7315">
        <w:rPr>
          <w:rFonts w:ascii="Calibri" w:hAnsi="Calibri" w:cs="Calibri"/>
          <w:sz w:val="24"/>
          <w:szCs w:val="24"/>
        </w:rPr>
        <w:t xml:space="preserve">vor aparține </w:t>
      </w:r>
      <w:r w:rsidRPr="001A7315">
        <w:rPr>
          <w:rFonts w:ascii="Calibri" w:hAnsi="Calibri" w:cs="Calibri"/>
          <w:sz w:val="24"/>
          <w:szCs w:val="24"/>
        </w:rPr>
        <w:t xml:space="preserve"> grupului vulnerabil.</w:t>
      </w:r>
    </w:p>
    <w:p w14:paraId="409F472E" w14:textId="77777777" w:rsidR="007348F5" w:rsidRPr="001A7315" w:rsidRDefault="007348F5" w:rsidP="007348F5">
      <w:pPr>
        <w:spacing w:after="0" w:line="240" w:lineRule="auto"/>
        <w:rPr>
          <w:rFonts w:ascii="Calibri" w:hAnsi="Calibri" w:cs="Calibri"/>
          <w:sz w:val="24"/>
          <w:szCs w:val="24"/>
        </w:rPr>
      </w:pPr>
    </w:p>
    <w:p w14:paraId="44D7B01A" w14:textId="77777777" w:rsidR="00BD5F33" w:rsidRPr="001A7315" w:rsidRDefault="00BD5F33" w:rsidP="00BD5F33">
      <w:pPr>
        <w:spacing w:after="0" w:line="240" w:lineRule="auto"/>
        <w:ind w:firstLine="708"/>
        <w:jc w:val="both"/>
        <w:rPr>
          <w:rFonts w:ascii="Calibri" w:hAnsi="Calibri" w:cs="Calibri"/>
          <w:sz w:val="24"/>
          <w:szCs w:val="24"/>
        </w:rPr>
      </w:pPr>
      <w:bookmarkStart w:id="0" w:name="_Hlk192516643"/>
      <w:r w:rsidRPr="001A7315">
        <w:rPr>
          <w:rFonts w:ascii="Calibri" w:hAnsi="Calibri" w:cs="Calibri"/>
          <w:sz w:val="24"/>
          <w:szCs w:val="24"/>
        </w:rPr>
        <w:t>De menționat că toate acțiunile întreprinse prin acest proiect sunt în conformitate cu prevederile art. 9 din Regulamentul UE nr. 2021/1060 și cu prevederile art. 6 și 28 din Regulamentul UE nr. 1057/2021, atât în pregătirea, cât și în  implementarea activităților asigurându-se respectarea principiilor orizontale, respectiv  egalitatea de șanse (egalitate de gen, nediscriminare, accesibilitate persoane cu dizabilități, schimbări demografice), dezvoltare durabilă (poluatorul plătește,  utilizarea eficientă a resurselor, reziliența la dezastre) și principiul DNSH, cât și a temelor secundare, respectiv nediscriminare, investiții în întreprinderi mici și mijlocii (IMM-uri) și contribuție la competențele și locurile de muncă verzi și la economia verde.</w:t>
      </w:r>
    </w:p>
    <w:bookmarkEnd w:id="0"/>
    <w:p w14:paraId="174C84D0" w14:textId="18EAD52C" w:rsidR="007348F5" w:rsidRPr="00CA0884" w:rsidRDefault="007348F5" w:rsidP="00B96EDA">
      <w:pPr>
        <w:spacing w:after="0" w:line="240" w:lineRule="auto"/>
        <w:rPr>
          <w:rFonts w:ascii="Calibri" w:hAnsi="Calibri" w:cs="Calibri"/>
          <w:sz w:val="24"/>
          <w:szCs w:val="24"/>
        </w:rPr>
      </w:pPr>
    </w:p>
    <w:sectPr w:rsidR="007348F5" w:rsidRPr="00CA0884" w:rsidSect="00CB59F9">
      <w:headerReference w:type="default" r:id="rId8"/>
      <w:footerReference w:type="default" r:id="rId9"/>
      <w:pgSz w:w="11906" w:h="16838" w:code="9"/>
      <w:pgMar w:top="1871" w:right="1418" w:bottom="1418" w:left="1418"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42C37" w14:textId="77777777" w:rsidR="00F95733" w:rsidRPr="00C00734" w:rsidRDefault="00F95733" w:rsidP="00D01B5D">
      <w:pPr>
        <w:spacing w:after="0" w:line="240" w:lineRule="auto"/>
      </w:pPr>
      <w:r w:rsidRPr="00C00734">
        <w:separator/>
      </w:r>
    </w:p>
  </w:endnote>
  <w:endnote w:type="continuationSeparator" w:id="0">
    <w:p w14:paraId="1E820574" w14:textId="77777777" w:rsidR="00F95733" w:rsidRPr="00C00734" w:rsidRDefault="00F95733" w:rsidP="00D01B5D">
      <w:pPr>
        <w:spacing w:after="0" w:line="240" w:lineRule="auto"/>
      </w:pPr>
      <w:r w:rsidRPr="00C007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EC Square Sans Pro">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1641"/>
    </w:tblGrid>
    <w:tr w:rsidR="00D01B5D" w:rsidRPr="00C00734" w14:paraId="426E871C" w14:textId="77777777" w:rsidTr="002B0000">
      <w:trPr>
        <w:trHeight w:val="284"/>
      </w:trPr>
      <w:tc>
        <w:tcPr>
          <w:tcW w:w="7655" w:type="dxa"/>
        </w:tcPr>
        <w:p w14:paraId="68811CDC" w14:textId="77777777" w:rsidR="00A21EED" w:rsidRPr="00C00734" w:rsidRDefault="00A21EED" w:rsidP="00A21EED">
          <w:pPr>
            <w:pStyle w:val="Footer"/>
            <w:rPr>
              <w:sz w:val="18"/>
              <w:szCs w:val="18"/>
            </w:rPr>
          </w:pPr>
          <w:r w:rsidRPr="00C00734">
            <w:rPr>
              <w:sz w:val="18"/>
              <w:szCs w:val="18"/>
            </w:rPr>
            <w:t>Contract PEO/103/PEO_P4/OP4/ESO4.1/PEO_A52/313367</w:t>
          </w:r>
        </w:p>
        <w:p w14:paraId="15EAB42B" w14:textId="37E209BE" w:rsidR="00D01B5D" w:rsidRPr="00C00734" w:rsidRDefault="00A21EED" w:rsidP="00A21EED">
          <w:pPr>
            <w:pStyle w:val="Footer"/>
          </w:pPr>
          <w:r w:rsidRPr="00C00734">
            <w:rPr>
              <w:sz w:val="18"/>
              <w:szCs w:val="18"/>
            </w:rPr>
            <w:t>Proiect</w:t>
          </w:r>
          <w:r w:rsidRPr="00C00734">
            <w:rPr>
              <w:b/>
              <w:bCs/>
              <w:sz w:val="18"/>
              <w:szCs w:val="18"/>
            </w:rPr>
            <w:t xml:space="preserve"> cofinanțat de Uniunea Europeană</w:t>
          </w:r>
          <w:r w:rsidRPr="00C00734">
            <w:rPr>
              <w:sz w:val="18"/>
              <w:szCs w:val="18"/>
            </w:rPr>
            <w:t xml:space="preserve"> prin PROGRAMUL EDUCAȚIE ȘI OCUPARE 2021-2027</w:t>
          </w:r>
        </w:p>
      </w:tc>
      <w:tc>
        <w:tcPr>
          <w:tcW w:w="1641" w:type="dxa"/>
        </w:tcPr>
        <w:p w14:paraId="680E81D4" w14:textId="77777777" w:rsidR="00D01B5D" w:rsidRPr="00C00734" w:rsidRDefault="00D01B5D" w:rsidP="00D01B5D">
          <w:pPr>
            <w:pStyle w:val="Footer"/>
            <w:jc w:val="right"/>
            <w:rPr>
              <w:sz w:val="18"/>
              <w:szCs w:val="18"/>
            </w:rPr>
          </w:pPr>
          <w:r w:rsidRPr="00C00734">
            <w:rPr>
              <w:sz w:val="18"/>
              <w:szCs w:val="18"/>
            </w:rPr>
            <w:t xml:space="preserve">Pagina: </w:t>
          </w:r>
          <w:r w:rsidR="00927164" w:rsidRPr="00C00734">
            <w:rPr>
              <w:sz w:val="18"/>
              <w:szCs w:val="18"/>
            </w:rPr>
            <w:fldChar w:fldCharType="begin"/>
          </w:r>
          <w:r w:rsidRPr="00C00734">
            <w:rPr>
              <w:sz w:val="18"/>
              <w:szCs w:val="18"/>
            </w:rPr>
            <w:instrText xml:space="preserve"> PAGE   \* MERGEFORMAT </w:instrText>
          </w:r>
          <w:r w:rsidR="00927164" w:rsidRPr="00C00734">
            <w:rPr>
              <w:sz w:val="18"/>
              <w:szCs w:val="18"/>
            </w:rPr>
            <w:fldChar w:fldCharType="separate"/>
          </w:r>
          <w:r w:rsidR="009A23A3" w:rsidRPr="00C00734">
            <w:rPr>
              <w:sz w:val="18"/>
              <w:szCs w:val="18"/>
            </w:rPr>
            <w:t>1</w:t>
          </w:r>
          <w:r w:rsidR="00927164" w:rsidRPr="00C00734">
            <w:rPr>
              <w:sz w:val="18"/>
              <w:szCs w:val="18"/>
            </w:rPr>
            <w:fldChar w:fldCharType="end"/>
          </w:r>
          <w:r w:rsidRPr="00C00734">
            <w:rPr>
              <w:sz w:val="18"/>
              <w:szCs w:val="18"/>
            </w:rPr>
            <w:t>/</w:t>
          </w:r>
          <w:r w:rsidR="00A33D39" w:rsidRPr="00C00734">
            <w:rPr>
              <w:sz w:val="18"/>
              <w:szCs w:val="18"/>
            </w:rPr>
            <w:fldChar w:fldCharType="begin"/>
          </w:r>
          <w:r w:rsidR="00A33D39" w:rsidRPr="00C00734">
            <w:rPr>
              <w:sz w:val="18"/>
              <w:szCs w:val="18"/>
            </w:rPr>
            <w:instrText xml:space="preserve"> NUMPAGES   \* MERGEFORMAT </w:instrText>
          </w:r>
          <w:r w:rsidR="00A33D39" w:rsidRPr="00C00734">
            <w:rPr>
              <w:sz w:val="18"/>
              <w:szCs w:val="18"/>
            </w:rPr>
            <w:fldChar w:fldCharType="separate"/>
          </w:r>
          <w:r w:rsidR="009A23A3" w:rsidRPr="00C00734">
            <w:rPr>
              <w:sz w:val="18"/>
              <w:szCs w:val="18"/>
            </w:rPr>
            <w:t>2</w:t>
          </w:r>
          <w:r w:rsidR="00A33D39" w:rsidRPr="00C00734">
            <w:rPr>
              <w:sz w:val="18"/>
              <w:szCs w:val="18"/>
            </w:rPr>
            <w:fldChar w:fldCharType="end"/>
          </w:r>
        </w:p>
        <w:p w14:paraId="0F97824D" w14:textId="77777777" w:rsidR="00D01B5D" w:rsidRPr="00C00734" w:rsidRDefault="00D01B5D" w:rsidP="00D01B5D">
          <w:pPr>
            <w:pStyle w:val="Footer"/>
            <w:jc w:val="right"/>
            <w:rPr>
              <w:sz w:val="18"/>
              <w:szCs w:val="18"/>
            </w:rPr>
          </w:pPr>
        </w:p>
      </w:tc>
    </w:tr>
  </w:tbl>
  <w:p w14:paraId="25420D6C" w14:textId="77777777" w:rsidR="00D01B5D" w:rsidRPr="00C00734" w:rsidRDefault="00D01B5D" w:rsidP="00B844FB">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6F0B8" w14:textId="77777777" w:rsidR="00F95733" w:rsidRPr="00C00734" w:rsidRDefault="00F95733" w:rsidP="00D01B5D">
      <w:pPr>
        <w:spacing w:after="0" w:line="240" w:lineRule="auto"/>
      </w:pPr>
      <w:r w:rsidRPr="00C00734">
        <w:separator/>
      </w:r>
    </w:p>
  </w:footnote>
  <w:footnote w:type="continuationSeparator" w:id="0">
    <w:p w14:paraId="3C9F58D1" w14:textId="77777777" w:rsidR="00F95733" w:rsidRPr="00C00734" w:rsidRDefault="00F95733" w:rsidP="00D01B5D">
      <w:pPr>
        <w:spacing w:after="0" w:line="240" w:lineRule="auto"/>
      </w:pPr>
      <w:r w:rsidRPr="00C007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F7207" w14:textId="281BF669" w:rsidR="00D01B5D" w:rsidRPr="00C00734" w:rsidRDefault="002C37D5" w:rsidP="00B20814">
    <w:pPr>
      <w:pStyle w:val="Header"/>
      <w:jc w:val="center"/>
    </w:pPr>
    <w:r w:rsidRPr="00C00734">
      <w:rPr>
        <w:noProof/>
      </w:rPr>
      <w:drawing>
        <wp:inline distT="0" distB="0" distL="0" distR="0" wp14:anchorId="1A6B7649" wp14:editId="69A633BE">
          <wp:extent cx="3443605" cy="724535"/>
          <wp:effectExtent l="0" t="0" r="0" b="0"/>
          <wp:docPr id="1255535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3605" cy="724535"/>
                  </a:xfrm>
                  <a:prstGeom prst="rect">
                    <a:avLst/>
                  </a:prstGeom>
                  <a:noFill/>
                  <a:ln>
                    <a:noFill/>
                  </a:ln>
                </pic:spPr>
              </pic:pic>
            </a:graphicData>
          </a:graphic>
        </wp:inline>
      </w:drawing>
    </w:r>
    <w:r w:rsidR="00B20814" w:rsidRPr="00C00734">
      <w:tab/>
    </w:r>
    <w:r w:rsidR="00B667F0" w:rsidRPr="00C00734">
      <w:rPr>
        <w:noProof/>
      </w:rPr>
      <w:drawing>
        <wp:inline distT="0" distB="0" distL="0" distR="0" wp14:anchorId="3F61281F" wp14:editId="5F98FDDE">
          <wp:extent cx="720000" cy="720000"/>
          <wp:effectExtent l="0" t="0" r="0" b="0"/>
          <wp:docPr id="2001073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411638" name=""/>
                  <pic:cNvPicPr/>
                </pic:nvPicPr>
                <pic:blipFill>
                  <a:blip r:embed="rId2"/>
                  <a:stretch>
                    <a:fillRect/>
                  </a:stretch>
                </pic:blipFill>
                <pic:spPr>
                  <a:xfrm>
                    <a:off x="0" y="0"/>
                    <a:ext cx="720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C1B3F"/>
    <w:multiLevelType w:val="multilevel"/>
    <w:tmpl w:val="C782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A2300"/>
    <w:multiLevelType w:val="multilevel"/>
    <w:tmpl w:val="DB6409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4C24DC"/>
    <w:multiLevelType w:val="multilevel"/>
    <w:tmpl w:val="8D9C3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95FD2"/>
    <w:multiLevelType w:val="hybridMultilevel"/>
    <w:tmpl w:val="D92884EE"/>
    <w:lvl w:ilvl="0" w:tplc="C79AD6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4470A"/>
    <w:multiLevelType w:val="multilevel"/>
    <w:tmpl w:val="2DCE9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801B44"/>
    <w:multiLevelType w:val="multilevel"/>
    <w:tmpl w:val="DB6409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9A2D75"/>
    <w:multiLevelType w:val="hybridMultilevel"/>
    <w:tmpl w:val="0FE048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BC7C78"/>
    <w:multiLevelType w:val="multilevel"/>
    <w:tmpl w:val="96688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9105CD"/>
    <w:multiLevelType w:val="multilevel"/>
    <w:tmpl w:val="52F2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A21886"/>
    <w:multiLevelType w:val="multilevel"/>
    <w:tmpl w:val="20E2B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A17F97"/>
    <w:multiLevelType w:val="multilevel"/>
    <w:tmpl w:val="3D6C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156B8D"/>
    <w:multiLevelType w:val="multilevel"/>
    <w:tmpl w:val="BD4E1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BE4152"/>
    <w:multiLevelType w:val="multilevel"/>
    <w:tmpl w:val="3DA2C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825A58"/>
    <w:multiLevelType w:val="multilevel"/>
    <w:tmpl w:val="3BA8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D96302"/>
    <w:multiLevelType w:val="multilevel"/>
    <w:tmpl w:val="3DA8B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391F83"/>
    <w:multiLevelType w:val="multilevel"/>
    <w:tmpl w:val="3F18C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C714CE"/>
    <w:multiLevelType w:val="multilevel"/>
    <w:tmpl w:val="AEC8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2064D3"/>
    <w:multiLevelType w:val="hybridMultilevel"/>
    <w:tmpl w:val="5868FAF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638948E3"/>
    <w:multiLevelType w:val="multilevel"/>
    <w:tmpl w:val="F8AEE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7B17DD"/>
    <w:multiLevelType w:val="multilevel"/>
    <w:tmpl w:val="3A8A33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D35CBA"/>
    <w:multiLevelType w:val="multilevel"/>
    <w:tmpl w:val="2BDAD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0E03F6"/>
    <w:multiLevelType w:val="hybridMultilevel"/>
    <w:tmpl w:val="6FB62C3A"/>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CFA5CC3"/>
    <w:multiLevelType w:val="multilevel"/>
    <w:tmpl w:val="EFB814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E57FA9"/>
    <w:multiLevelType w:val="multilevel"/>
    <w:tmpl w:val="953E0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FB4425"/>
    <w:multiLevelType w:val="multilevel"/>
    <w:tmpl w:val="DF4A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896DE0"/>
    <w:multiLevelType w:val="multilevel"/>
    <w:tmpl w:val="F0D0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941E90"/>
    <w:multiLevelType w:val="multilevel"/>
    <w:tmpl w:val="60286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A12852"/>
    <w:multiLevelType w:val="multilevel"/>
    <w:tmpl w:val="234C7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4325554">
    <w:abstractNumId w:val="25"/>
  </w:num>
  <w:num w:numId="2" w16cid:durableId="942764539">
    <w:abstractNumId w:val="2"/>
  </w:num>
  <w:num w:numId="3" w16cid:durableId="321012797">
    <w:abstractNumId w:val="4"/>
  </w:num>
  <w:num w:numId="4" w16cid:durableId="1482313032">
    <w:abstractNumId w:val="14"/>
  </w:num>
  <w:num w:numId="5" w16cid:durableId="1375278959">
    <w:abstractNumId w:val="8"/>
  </w:num>
  <w:num w:numId="6" w16cid:durableId="395667189">
    <w:abstractNumId w:val="12"/>
  </w:num>
  <w:num w:numId="7" w16cid:durableId="1717462939">
    <w:abstractNumId w:val="23"/>
  </w:num>
  <w:num w:numId="8" w16cid:durableId="1520582381">
    <w:abstractNumId w:val="26"/>
  </w:num>
  <w:num w:numId="9" w16cid:durableId="2128549307">
    <w:abstractNumId w:val="0"/>
  </w:num>
  <w:num w:numId="10" w16cid:durableId="2054846548">
    <w:abstractNumId w:val="19"/>
  </w:num>
  <w:num w:numId="11" w16cid:durableId="1640382564">
    <w:abstractNumId w:val="22"/>
  </w:num>
  <w:num w:numId="12" w16cid:durableId="1136214019">
    <w:abstractNumId w:val="1"/>
  </w:num>
  <w:num w:numId="13" w16cid:durableId="1280601795">
    <w:abstractNumId w:val="6"/>
  </w:num>
  <w:num w:numId="14" w16cid:durableId="1534460533">
    <w:abstractNumId w:val="3"/>
  </w:num>
  <w:num w:numId="15" w16cid:durableId="231623895">
    <w:abstractNumId w:val="24"/>
  </w:num>
  <w:num w:numId="16" w16cid:durableId="1558470990">
    <w:abstractNumId w:val="7"/>
  </w:num>
  <w:num w:numId="17" w16cid:durableId="950210360">
    <w:abstractNumId w:val="13"/>
  </w:num>
  <w:num w:numId="18" w16cid:durableId="1295022316">
    <w:abstractNumId w:val="9"/>
  </w:num>
  <w:num w:numId="19" w16cid:durableId="1127774200">
    <w:abstractNumId w:val="15"/>
  </w:num>
  <w:num w:numId="20" w16cid:durableId="1147822125">
    <w:abstractNumId w:val="16"/>
  </w:num>
  <w:num w:numId="21" w16cid:durableId="1858035244">
    <w:abstractNumId w:val="20"/>
  </w:num>
  <w:num w:numId="22" w16cid:durableId="1514372952">
    <w:abstractNumId w:val="27"/>
  </w:num>
  <w:num w:numId="23" w16cid:durableId="272828948">
    <w:abstractNumId w:val="11"/>
  </w:num>
  <w:num w:numId="24" w16cid:durableId="1262645873">
    <w:abstractNumId w:val="18"/>
  </w:num>
  <w:num w:numId="25" w16cid:durableId="1419861573">
    <w:abstractNumId w:val="10"/>
  </w:num>
  <w:num w:numId="26" w16cid:durableId="806975088">
    <w:abstractNumId w:val="5"/>
  </w:num>
  <w:num w:numId="27" w16cid:durableId="42991825">
    <w:abstractNumId w:val="21"/>
  </w:num>
  <w:num w:numId="28" w16cid:durableId="14963338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B5D"/>
    <w:rsid w:val="00002077"/>
    <w:rsid w:val="00005B37"/>
    <w:rsid w:val="00022B08"/>
    <w:rsid w:val="00025EBA"/>
    <w:rsid w:val="00032D1B"/>
    <w:rsid w:val="000344F4"/>
    <w:rsid w:val="00037090"/>
    <w:rsid w:val="00043439"/>
    <w:rsid w:val="000542AE"/>
    <w:rsid w:val="00056DC1"/>
    <w:rsid w:val="000656A8"/>
    <w:rsid w:val="000657DA"/>
    <w:rsid w:val="00072A44"/>
    <w:rsid w:val="00073476"/>
    <w:rsid w:val="00090351"/>
    <w:rsid w:val="00095888"/>
    <w:rsid w:val="00097F83"/>
    <w:rsid w:val="000A1B33"/>
    <w:rsid w:val="000A3633"/>
    <w:rsid w:val="000A4BD1"/>
    <w:rsid w:val="000A6F10"/>
    <w:rsid w:val="000B0518"/>
    <w:rsid w:val="000C61AA"/>
    <w:rsid w:val="000E4B82"/>
    <w:rsid w:val="000F1EB0"/>
    <w:rsid w:val="000F589E"/>
    <w:rsid w:val="00100F99"/>
    <w:rsid w:val="00101D66"/>
    <w:rsid w:val="001246A8"/>
    <w:rsid w:val="00127773"/>
    <w:rsid w:val="00143011"/>
    <w:rsid w:val="00152164"/>
    <w:rsid w:val="00163D16"/>
    <w:rsid w:val="00167591"/>
    <w:rsid w:val="001803ED"/>
    <w:rsid w:val="00183AC8"/>
    <w:rsid w:val="00183D48"/>
    <w:rsid w:val="001A16DC"/>
    <w:rsid w:val="001A1854"/>
    <w:rsid w:val="001A7315"/>
    <w:rsid w:val="001B7365"/>
    <w:rsid w:val="001C169E"/>
    <w:rsid w:val="001C6767"/>
    <w:rsid w:val="001D0326"/>
    <w:rsid w:val="001D2251"/>
    <w:rsid w:val="001D2C50"/>
    <w:rsid w:val="002021D4"/>
    <w:rsid w:val="0020556B"/>
    <w:rsid w:val="00226D17"/>
    <w:rsid w:val="00234435"/>
    <w:rsid w:val="00235DD3"/>
    <w:rsid w:val="002422D7"/>
    <w:rsid w:val="00257314"/>
    <w:rsid w:val="0026126D"/>
    <w:rsid w:val="0026740D"/>
    <w:rsid w:val="002B0000"/>
    <w:rsid w:val="002B1E6E"/>
    <w:rsid w:val="002B3F79"/>
    <w:rsid w:val="002B406B"/>
    <w:rsid w:val="002B7911"/>
    <w:rsid w:val="002C37D5"/>
    <w:rsid w:val="002E44D0"/>
    <w:rsid w:val="002F32C2"/>
    <w:rsid w:val="0031279F"/>
    <w:rsid w:val="00313FFB"/>
    <w:rsid w:val="0032379E"/>
    <w:rsid w:val="00326C6E"/>
    <w:rsid w:val="00334358"/>
    <w:rsid w:val="0033574B"/>
    <w:rsid w:val="0034098E"/>
    <w:rsid w:val="00342ECC"/>
    <w:rsid w:val="00343383"/>
    <w:rsid w:val="00343F1D"/>
    <w:rsid w:val="003440D6"/>
    <w:rsid w:val="00357E95"/>
    <w:rsid w:val="003616DD"/>
    <w:rsid w:val="0038359C"/>
    <w:rsid w:val="003B633B"/>
    <w:rsid w:val="003C259A"/>
    <w:rsid w:val="003C4F21"/>
    <w:rsid w:val="003C63CE"/>
    <w:rsid w:val="003D099E"/>
    <w:rsid w:val="003D2A29"/>
    <w:rsid w:val="003E15CB"/>
    <w:rsid w:val="003E6A49"/>
    <w:rsid w:val="003E6C16"/>
    <w:rsid w:val="003F64CD"/>
    <w:rsid w:val="00415A07"/>
    <w:rsid w:val="00424B69"/>
    <w:rsid w:val="004321C3"/>
    <w:rsid w:val="00436BBA"/>
    <w:rsid w:val="00444AB3"/>
    <w:rsid w:val="00471B9F"/>
    <w:rsid w:val="00473D6E"/>
    <w:rsid w:val="004804A5"/>
    <w:rsid w:val="00497B1D"/>
    <w:rsid w:val="004A383F"/>
    <w:rsid w:val="004B3D28"/>
    <w:rsid w:val="004B4261"/>
    <w:rsid w:val="004B5A8B"/>
    <w:rsid w:val="004B6451"/>
    <w:rsid w:val="004C3C86"/>
    <w:rsid w:val="004C51F5"/>
    <w:rsid w:val="004C7AA1"/>
    <w:rsid w:val="004D105E"/>
    <w:rsid w:val="004E704E"/>
    <w:rsid w:val="004F5D30"/>
    <w:rsid w:val="00502F02"/>
    <w:rsid w:val="0051686D"/>
    <w:rsid w:val="0051738D"/>
    <w:rsid w:val="00537090"/>
    <w:rsid w:val="0054171D"/>
    <w:rsid w:val="00544635"/>
    <w:rsid w:val="00555627"/>
    <w:rsid w:val="00563A2C"/>
    <w:rsid w:val="00570308"/>
    <w:rsid w:val="00570325"/>
    <w:rsid w:val="00583B1B"/>
    <w:rsid w:val="00591E40"/>
    <w:rsid w:val="005956ED"/>
    <w:rsid w:val="00595DD4"/>
    <w:rsid w:val="005A76C7"/>
    <w:rsid w:val="005B0D38"/>
    <w:rsid w:val="005D0284"/>
    <w:rsid w:val="005D2FA1"/>
    <w:rsid w:val="005E01C8"/>
    <w:rsid w:val="005E20BD"/>
    <w:rsid w:val="005E5EFD"/>
    <w:rsid w:val="00602186"/>
    <w:rsid w:val="00607188"/>
    <w:rsid w:val="00610E00"/>
    <w:rsid w:val="0062009F"/>
    <w:rsid w:val="00621C28"/>
    <w:rsid w:val="00630F5B"/>
    <w:rsid w:val="00635573"/>
    <w:rsid w:val="006356E7"/>
    <w:rsid w:val="00657183"/>
    <w:rsid w:val="006605D7"/>
    <w:rsid w:val="00672C41"/>
    <w:rsid w:val="006807A0"/>
    <w:rsid w:val="00692063"/>
    <w:rsid w:val="00692BEF"/>
    <w:rsid w:val="00696EDD"/>
    <w:rsid w:val="006A27C9"/>
    <w:rsid w:val="006A2AB8"/>
    <w:rsid w:val="006B28EF"/>
    <w:rsid w:val="006B31AC"/>
    <w:rsid w:val="006C4FF9"/>
    <w:rsid w:val="006C6EDF"/>
    <w:rsid w:val="006D4BAE"/>
    <w:rsid w:val="006E0BB5"/>
    <w:rsid w:val="006E21D8"/>
    <w:rsid w:val="006E504D"/>
    <w:rsid w:val="006E689F"/>
    <w:rsid w:val="006F58F8"/>
    <w:rsid w:val="00706039"/>
    <w:rsid w:val="0071501B"/>
    <w:rsid w:val="00722FC2"/>
    <w:rsid w:val="007348F5"/>
    <w:rsid w:val="00753D32"/>
    <w:rsid w:val="00755EB6"/>
    <w:rsid w:val="00764604"/>
    <w:rsid w:val="00765FEF"/>
    <w:rsid w:val="00771687"/>
    <w:rsid w:val="00773596"/>
    <w:rsid w:val="007752A3"/>
    <w:rsid w:val="00781672"/>
    <w:rsid w:val="007841ED"/>
    <w:rsid w:val="00791B1A"/>
    <w:rsid w:val="007A6CF6"/>
    <w:rsid w:val="007B086D"/>
    <w:rsid w:val="007B41AE"/>
    <w:rsid w:val="008141CD"/>
    <w:rsid w:val="008217FB"/>
    <w:rsid w:val="00823E54"/>
    <w:rsid w:val="0082652C"/>
    <w:rsid w:val="00836E80"/>
    <w:rsid w:val="00854AD2"/>
    <w:rsid w:val="00862186"/>
    <w:rsid w:val="00875563"/>
    <w:rsid w:val="00882A05"/>
    <w:rsid w:val="008A30B7"/>
    <w:rsid w:val="008B0E92"/>
    <w:rsid w:val="008B1598"/>
    <w:rsid w:val="008B1ABE"/>
    <w:rsid w:val="008B1CC8"/>
    <w:rsid w:val="008B3B73"/>
    <w:rsid w:val="008B4A7F"/>
    <w:rsid w:val="008C4344"/>
    <w:rsid w:val="008F385C"/>
    <w:rsid w:val="008F3F39"/>
    <w:rsid w:val="008F4B50"/>
    <w:rsid w:val="008F4C2C"/>
    <w:rsid w:val="008F521D"/>
    <w:rsid w:val="00901E8B"/>
    <w:rsid w:val="00905AE9"/>
    <w:rsid w:val="0091624E"/>
    <w:rsid w:val="00923032"/>
    <w:rsid w:val="009251D7"/>
    <w:rsid w:val="00925EB2"/>
    <w:rsid w:val="009261C4"/>
    <w:rsid w:val="00927164"/>
    <w:rsid w:val="0092774E"/>
    <w:rsid w:val="0095012B"/>
    <w:rsid w:val="00963D30"/>
    <w:rsid w:val="00965BB0"/>
    <w:rsid w:val="009A23A3"/>
    <w:rsid w:val="009C09C1"/>
    <w:rsid w:val="009C52C1"/>
    <w:rsid w:val="009D3920"/>
    <w:rsid w:val="009D46FF"/>
    <w:rsid w:val="009F177D"/>
    <w:rsid w:val="009F6698"/>
    <w:rsid w:val="00A07E9B"/>
    <w:rsid w:val="00A10F45"/>
    <w:rsid w:val="00A11CFF"/>
    <w:rsid w:val="00A12227"/>
    <w:rsid w:val="00A16F31"/>
    <w:rsid w:val="00A21EED"/>
    <w:rsid w:val="00A26AEA"/>
    <w:rsid w:val="00A33D39"/>
    <w:rsid w:val="00A3547F"/>
    <w:rsid w:val="00A47CBE"/>
    <w:rsid w:val="00A621E1"/>
    <w:rsid w:val="00A837EE"/>
    <w:rsid w:val="00A854D0"/>
    <w:rsid w:val="00AA3782"/>
    <w:rsid w:val="00AA5D09"/>
    <w:rsid w:val="00AC349E"/>
    <w:rsid w:val="00AC7416"/>
    <w:rsid w:val="00AC743C"/>
    <w:rsid w:val="00AE05E3"/>
    <w:rsid w:val="00B20814"/>
    <w:rsid w:val="00B23A46"/>
    <w:rsid w:val="00B45072"/>
    <w:rsid w:val="00B50E7C"/>
    <w:rsid w:val="00B551BA"/>
    <w:rsid w:val="00B667F0"/>
    <w:rsid w:val="00B844FB"/>
    <w:rsid w:val="00B951F3"/>
    <w:rsid w:val="00B96EDA"/>
    <w:rsid w:val="00B97068"/>
    <w:rsid w:val="00BA2AEB"/>
    <w:rsid w:val="00BB23C7"/>
    <w:rsid w:val="00BB6F4D"/>
    <w:rsid w:val="00BC5C76"/>
    <w:rsid w:val="00BD55B7"/>
    <w:rsid w:val="00BD5F33"/>
    <w:rsid w:val="00C00734"/>
    <w:rsid w:val="00C007E2"/>
    <w:rsid w:val="00C02C31"/>
    <w:rsid w:val="00C067EE"/>
    <w:rsid w:val="00C14F9A"/>
    <w:rsid w:val="00C31E5A"/>
    <w:rsid w:val="00C3616A"/>
    <w:rsid w:val="00C512FE"/>
    <w:rsid w:val="00C6270B"/>
    <w:rsid w:val="00C73B58"/>
    <w:rsid w:val="00C82F3A"/>
    <w:rsid w:val="00C8710B"/>
    <w:rsid w:val="00C95523"/>
    <w:rsid w:val="00C96CB3"/>
    <w:rsid w:val="00CA0884"/>
    <w:rsid w:val="00CA167D"/>
    <w:rsid w:val="00CA1C73"/>
    <w:rsid w:val="00CA3B8E"/>
    <w:rsid w:val="00CB0471"/>
    <w:rsid w:val="00CB0669"/>
    <w:rsid w:val="00CB59F9"/>
    <w:rsid w:val="00CB6FEC"/>
    <w:rsid w:val="00CD232C"/>
    <w:rsid w:val="00CD7DD7"/>
    <w:rsid w:val="00CE2A84"/>
    <w:rsid w:val="00CE37A4"/>
    <w:rsid w:val="00CE4FC7"/>
    <w:rsid w:val="00CE57E7"/>
    <w:rsid w:val="00D01B5D"/>
    <w:rsid w:val="00D24416"/>
    <w:rsid w:val="00D3141F"/>
    <w:rsid w:val="00D5106B"/>
    <w:rsid w:val="00D637AF"/>
    <w:rsid w:val="00D67FE1"/>
    <w:rsid w:val="00D87918"/>
    <w:rsid w:val="00D929FE"/>
    <w:rsid w:val="00D93F42"/>
    <w:rsid w:val="00D95E35"/>
    <w:rsid w:val="00DA6A24"/>
    <w:rsid w:val="00DC7122"/>
    <w:rsid w:val="00DC7FE9"/>
    <w:rsid w:val="00DE722A"/>
    <w:rsid w:val="00E036A4"/>
    <w:rsid w:val="00E05097"/>
    <w:rsid w:val="00E10D5C"/>
    <w:rsid w:val="00E169BB"/>
    <w:rsid w:val="00E32090"/>
    <w:rsid w:val="00E37987"/>
    <w:rsid w:val="00E41119"/>
    <w:rsid w:val="00E43F36"/>
    <w:rsid w:val="00E4590F"/>
    <w:rsid w:val="00E50AB2"/>
    <w:rsid w:val="00E83C38"/>
    <w:rsid w:val="00E90675"/>
    <w:rsid w:val="00E95AE8"/>
    <w:rsid w:val="00EA1D94"/>
    <w:rsid w:val="00EB3D8C"/>
    <w:rsid w:val="00EC704F"/>
    <w:rsid w:val="00ED599D"/>
    <w:rsid w:val="00ED5D54"/>
    <w:rsid w:val="00F00011"/>
    <w:rsid w:val="00F044CE"/>
    <w:rsid w:val="00F17485"/>
    <w:rsid w:val="00F20DBB"/>
    <w:rsid w:val="00F26334"/>
    <w:rsid w:val="00F31A51"/>
    <w:rsid w:val="00F3511D"/>
    <w:rsid w:val="00F5289A"/>
    <w:rsid w:val="00F645A5"/>
    <w:rsid w:val="00F65041"/>
    <w:rsid w:val="00F652A0"/>
    <w:rsid w:val="00F669FE"/>
    <w:rsid w:val="00F722E9"/>
    <w:rsid w:val="00F723B5"/>
    <w:rsid w:val="00F724D6"/>
    <w:rsid w:val="00F90E07"/>
    <w:rsid w:val="00F95733"/>
    <w:rsid w:val="00FB096F"/>
    <w:rsid w:val="00FB3D35"/>
    <w:rsid w:val="00FC26C9"/>
    <w:rsid w:val="00FC29F7"/>
    <w:rsid w:val="00FD4A4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B5DDD"/>
  <w15:docId w15:val="{7D7002FF-0F49-4CD1-A3AE-969DE3254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98E"/>
  </w:style>
  <w:style w:type="paragraph" w:styleId="Heading1">
    <w:name w:val="heading 1"/>
    <w:basedOn w:val="Normal"/>
    <w:link w:val="Heading1Char"/>
    <w:uiPriority w:val="9"/>
    <w:qFormat/>
    <w:rsid w:val="00722FC2"/>
    <w:pPr>
      <w:widowControl w:val="0"/>
      <w:autoSpaceDE w:val="0"/>
      <w:autoSpaceDN w:val="0"/>
      <w:spacing w:before="20" w:after="0" w:line="240" w:lineRule="auto"/>
      <w:ind w:left="618" w:hanging="279"/>
      <w:outlineLvl w:val="0"/>
    </w:pPr>
    <w:rPr>
      <w:rFonts w:ascii="Calibri" w:eastAsia="Calibri" w:hAnsi="Calibri" w:cs="Calibri"/>
      <w:b/>
      <w:bCs/>
      <w:sz w:val="28"/>
      <w:szCs w:val="28"/>
      <w:lang w:eastAsia="ro-RO" w:bidi="ro-RO"/>
    </w:rPr>
  </w:style>
  <w:style w:type="paragraph" w:styleId="Heading2">
    <w:name w:val="heading 2"/>
    <w:basedOn w:val="Normal"/>
    <w:link w:val="Heading2Char"/>
    <w:uiPriority w:val="9"/>
    <w:qFormat/>
    <w:rsid w:val="00722FC2"/>
    <w:pPr>
      <w:widowControl w:val="0"/>
      <w:autoSpaceDE w:val="0"/>
      <w:autoSpaceDN w:val="0"/>
      <w:spacing w:after="0" w:line="240" w:lineRule="auto"/>
      <w:ind w:left="340"/>
      <w:outlineLvl w:val="1"/>
    </w:pPr>
    <w:rPr>
      <w:rFonts w:ascii="Calibri" w:eastAsia="Calibri" w:hAnsi="Calibri" w:cs="Calibri"/>
      <w:b/>
      <w:bCs/>
      <w:lang w:eastAsia="ro-RO" w:bidi="ro-RO"/>
    </w:rPr>
  </w:style>
  <w:style w:type="paragraph" w:styleId="Heading3">
    <w:name w:val="heading 3"/>
    <w:basedOn w:val="Normal"/>
    <w:link w:val="Heading3Char"/>
    <w:uiPriority w:val="9"/>
    <w:qFormat/>
    <w:rsid w:val="00722FC2"/>
    <w:pPr>
      <w:widowControl w:val="0"/>
      <w:autoSpaceDE w:val="0"/>
      <w:autoSpaceDN w:val="0"/>
      <w:spacing w:after="0" w:line="240" w:lineRule="auto"/>
      <w:ind w:left="340"/>
      <w:jc w:val="both"/>
      <w:outlineLvl w:val="2"/>
    </w:pPr>
    <w:rPr>
      <w:rFonts w:ascii="Calibri" w:eastAsia="Calibri" w:hAnsi="Calibri" w:cs="Calibri"/>
      <w:b/>
      <w:bCs/>
      <w:i/>
      <w:lang w:eastAsia="ro-RO" w:bidi="ro-RO"/>
    </w:rPr>
  </w:style>
  <w:style w:type="paragraph" w:styleId="Heading4">
    <w:name w:val="heading 4"/>
    <w:basedOn w:val="Normal"/>
    <w:next w:val="Normal"/>
    <w:link w:val="Heading4Char"/>
    <w:uiPriority w:val="9"/>
    <w:unhideWhenUsed/>
    <w:qFormat/>
    <w:rsid w:val="00722FC2"/>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E74B5" w:themeColor="accent1" w:themeShade="BF"/>
      <w:lang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D01B5D"/>
  </w:style>
  <w:style w:type="paragraph" w:styleId="Footer">
    <w:name w:val="footer"/>
    <w:aliases w:val=" Car Car Car1 Car Char Char Car Car Char Char"/>
    <w:basedOn w:val="Normal"/>
    <w:link w:val="FooterChar"/>
    <w:uiPriority w:val="99"/>
    <w:unhideWhenUsed/>
    <w:rsid w:val="00D01B5D"/>
    <w:pPr>
      <w:tabs>
        <w:tab w:val="center" w:pos="4536"/>
        <w:tab w:val="right" w:pos="9072"/>
      </w:tabs>
      <w:spacing w:after="0" w:line="240" w:lineRule="auto"/>
    </w:pPr>
  </w:style>
  <w:style w:type="character" w:customStyle="1" w:styleId="FooterChar">
    <w:name w:val="Footer Char"/>
    <w:aliases w:val=" Car Car Car1 Car Char Char Car Car Char Char Char"/>
    <w:basedOn w:val="DefaultParagraphFont"/>
    <w:link w:val="Footer"/>
    <w:uiPriority w:val="99"/>
    <w:rsid w:val="00D01B5D"/>
  </w:style>
  <w:style w:type="table" w:styleId="TableGrid">
    <w:name w:val="Table Grid"/>
    <w:basedOn w:val="TableNormal"/>
    <w:uiPriority w:val="39"/>
    <w:rsid w:val="00D01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44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4FB"/>
    <w:rPr>
      <w:rFonts w:ascii="Segoe UI" w:hAnsi="Segoe UI" w:cs="Segoe UI"/>
      <w:sz w:val="18"/>
      <w:szCs w:val="18"/>
    </w:rPr>
  </w:style>
  <w:style w:type="paragraph" w:styleId="ListParagraph">
    <w:name w:val="List Paragraph"/>
    <w:aliases w:val="Normal bullet 2,List Paragraph1,Forth level,List1,body 2,List Paragraph11,Listă colorată - Accentuare 11,Bullet,Citation List,Listă paragraf1,Colorful List - Accent 11,List Paragraph111,Antes de enumeración,List_Paragraph,References"/>
    <w:basedOn w:val="Normal"/>
    <w:link w:val="ListParagraphChar"/>
    <w:uiPriority w:val="34"/>
    <w:qFormat/>
    <w:rsid w:val="00570308"/>
    <w:pPr>
      <w:spacing w:after="200" w:line="276" w:lineRule="auto"/>
      <w:ind w:left="720"/>
      <w:contextualSpacing/>
    </w:pPr>
    <w:rPr>
      <w:rFonts w:ascii="Calibri" w:eastAsia="Times New Roman" w:hAnsi="Calibri" w:cs="Times New Roman"/>
      <w:sz w:val="20"/>
      <w:szCs w:val="20"/>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ă paragraf1 Char,Colorful List - Accent 11 Char"/>
    <w:link w:val="ListParagraph"/>
    <w:uiPriority w:val="34"/>
    <w:rsid w:val="00570308"/>
    <w:rPr>
      <w:rFonts w:ascii="Calibri" w:eastAsia="Times New Roman" w:hAnsi="Calibri" w:cs="Times New Roman"/>
      <w:sz w:val="20"/>
      <w:szCs w:val="20"/>
    </w:rPr>
  </w:style>
  <w:style w:type="paragraph" w:customStyle="1" w:styleId="TableParagraph">
    <w:name w:val="Table Paragraph"/>
    <w:basedOn w:val="Normal"/>
    <w:uiPriority w:val="1"/>
    <w:qFormat/>
    <w:rsid w:val="002422D7"/>
    <w:pPr>
      <w:widowControl w:val="0"/>
      <w:autoSpaceDE w:val="0"/>
      <w:autoSpaceDN w:val="0"/>
      <w:spacing w:after="0" w:line="240" w:lineRule="auto"/>
    </w:pPr>
    <w:rPr>
      <w:rFonts w:ascii="Trebuchet MS" w:eastAsia="Trebuchet MS" w:hAnsi="Trebuchet MS" w:cs="Trebuchet MS"/>
      <w:sz w:val="24"/>
    </w:rPr>
  </w:style>
  <w:style w:type="character" w:styleId="IntenseEmphasis">
    <w:name w:val="Intense Emphasis"/>
    <w:uiPriority w:val="21"/>
    <w:qFormat/>
    <w:rsid w:val="00343383"/>
    <w:rPr>
      <w:i/>
      <w:iCs/>
      <w:color w:val="5B9BD5"/>
    </w:rPr>
  </w:style>
  <w:style w:type="character" w:customStyle="1" w:styleId="Heading1Char">
    <w:name w:val="Heading 1 Char"/>
    <w:basedOn w:val="DefaultParagraphFont"/>
    <w:link w:val="Heading1"/>
    <w:uiPriority w:val="9"/>
    <w:rsid w:val="00722FC2"/>
    <w:rPr>
      <w:rFonts w:ascii="Calibri" w:eastAsia="Calibri" w:hAnsi="Calibri" w:cs="Calibri"/>
      <w:b/>
      <w:bCs/>
      <w:sz w:val="28"/>
      <w:szCs w:val="28"/>
      <w:lang w:eastAsia="ro-RO" w:bidi="ro-RO"/>
    </w:rPr>
  </w:style>
  <w:style w:type="character" w:customStyle="1" w:styleId="Heading2Char">
    <w:name w:val="Heading 2 Char"/>
    <w:basedOn w:val="DefaultParagraphFont"/>
    <w:link w:val="Heading2"/>
    <w:uiPriority w:val="9"/>
    <w:rsid w:val="00722FC2"/>
    <w:rPr>
      <w:rFonts w:ascii="Calibri" w:eastAsia="Calibri" w:hAnsi="Calibri" w:cs="Calibri"/>
      <w:b/>
      <w:bCs/>
      <w:lang w:eastAsia="ro-RO" w:bidi="ro-RO"/>
    </w:rPr>
  </w:style>
  <w:style w:type="character" w:customStyle="1" w:styleId="Heading3Char">
    <w:name w:val="Heading 3 Char"/>
    <w:basedOn w:val="DefaultParagraphFont"/>
    <w:link w:val="Heading3"/>
    <w:uiPriority w:val="9"/>
    <w:rsid w:val="00722FC2"/>
    <w:rPr>
      <w:rFonts w:ascii="Calibri" w:eastAsia="Calibri" w:hAnsi="Calibri" w:cs="Calibri"/>
      <w:b/>
      <w:bCs/>
      <w:i/>
      <w:lang w:eastAsia="ro-RO" w:bidi="ro-RO"/>
    </w:rPr>
  </w:style>
  <w:style w:type="character" w:customStyle="1" w:styleId="Heading4Char">
    <w:name w:val="Heading 4 Char"/>
    <w:basedOn w:val="DefaultParagraphFont"/>
    <w:link w:val="Heading4"/>
    <w:uiPriority w:val="9"/>
    <w:rsid w:val="00722FC2"/>
    <w:rPr>
      <w:rFonts w:asciiTheme="majorHAnsi" w:eastAsiaTheme="majorEastAsia" w:hAnsiTheme="majorHAnsi" w:cstheme="majorBidi"/>
      <w:i/>
      <w:iCs/>
      <w:color w:val="2E74B5" w:themeColor="accent1" w:themeShade="BF"/>
      <w:lang w:eastAsia="ro-RO" w:bidi="ro-RO"/>
    </w:rPr>
  </w:style>
  <w:style w:type="paragraph" w:styleId="TOC1">
    <w:name w:val="toc 1"/>
    <w:basedOn w:val="Normal"/>
    <w:uiPriority w:val="39"/>
    <w:qFormat/>
    <w:rsid w:val="00722FC2"/>
    <w:pPr>
      <w:widowControl w:val="0"/>
      <w:autoSpaceDE w:val="0"/>
      <w:autoSpaceDN w:val="0"/>
      <w:spacing w:before="240" w:after="0" w:line="240" w:lineRule="auto"/>
      <w:ind w:left="560" w:hanging="221"/>
    </w:pPr>
    <w:rPr>
      <w:rFonts w:ascii="Calibri" w:eastAsia="Calibri" w:hAnsi="Calibri" w:cs="Calibri"/>
      <w:b/>
      <w:bCs/>
      <w:lang w:eastAsia="ro-RO" w:bidi="ro-RO"/>
    </w:rPr>
  </w:style>
  <w:style w:type="paragraph" w:styleId="TOC2">
    <w:name w:val="toc 2"/>
    <w:basedOn w:val="Normal"/>
    <w:uiPriority w:val="39"/>
    <w:qFormat/>
    <w:rsid w:val="00722FC2"/>
    <w:pPr>
      <w:widowControl w:val="0"/>
      <w:autoSpaceDE w:val="0"/>
      <w:autoSpaceDN w:val="0"/>
      <w:spacing w:before="120" w:after="0" w:line="240" w:lineRule="auto"/>
      <w:ind w:left="953" w:hanging="386"/>
    </w:pPr>
    <w:rPr>
      <w:rFonts w:ascii="Calibri" w:eastAsia="Calibri" w:hAnsi="Calibri" w:cs="Calibri"/>
      <w:lang w:eastAsia="ro-RO" w:bidi="ro-RO"/>
    </w:rPr>
  </w:style>
  <w:style w:type="paragraph" w:styleId="TOC3">
    <w:name w:val="toc 3"/>
    <w:basedOn w:val="Normal"/>
    <w:uiPriority w:val="39"/>
    <w:qFormat/>
    <w:rsid w:val="00722FC2"/>
    <w:pPr>
      <w:widowControl w:val="0"/>
      <w:autoSpaceDE w:val="0"/>
      <w:autoSpaceDN w:val="0"/>
      <w:spacing w:before="101" w:after="0" w:line="240" w:lineRule="auto"/>
      <w:ind w:left="1300" w:hanging="522"/>
    </w:pPr>
    <w:rPr>
      <w:rFonts w:ascii="Calibri" w:eastAsia="Calibri" w:hAnsi="Calibri" w:cs="Calibri"/>
      <w:lang w:eastAsia="ro-RO" w:bidi="ro-RO"/>
    </w:rPr>
  </w:style>
  <w:style w:type="paragraph" w:styleId="BodyText">
    <w:name w:val="Body Text"/>
    <w:basedOn w:val="Normal"/>
    <w:link w:val="BodyTextChar"/>
    <w:uiPriority w:val="1"/>
    <w:qFormat/>
    <w:rsid w:val="00722FC2"/>
    <w:pPr>
      <w:widowControl w:val="0"/>
      <w:autoSpaceDE w:val="0"/>
      <w:autoSpaceDN w:val="0"/>
      <w:spacing w:after="0" w:line="240" w:lineRule="auto"/>
    </w:pPr>
    <w:rPr>
      <w:rFonts w:ascii="Calibri" w:eastAsia="Calibri" w:hAnsi="Calibri" w:cs="Calibri"/>
      <w:lang w:eastAsia="ro-RO" w:bidi="ro-RO"/>
    </w:rPr>
  </w:style>
  <w:style w:type="character" w:customStyle="1" w:styleId="BodyTextChar">
    <w:name w:val="Body Text Char"/>
    <w:basedOn w:val="DefaultParagraphFont"/>
    <w:link w:val="BodyText"/>
    <w:uiPriority w:val="1"/>
    <w:rsid w:val="00722FC2"/>
    <w:rPr>
      <w:rFonts w:ascii="Calibri" w:eastAsia="Calibri" w:hAnsi="Calibri" w:cs="Calibri"/>
      <w:lang w:eastAsia="ro-RO" w:bidi="ro-RO"/>
    </w:rPr>
  </w:style>
  <w:style w:type="character" w:styleId="Hyperlink">
    <w:name w:val="Hyperlink"/>
    <w:basedOn w:val="DefaultParagraphFont"/>
    <w:uiPriority w:val="99"/>
    <w:unhideWhenUsed/>
    <w:rsid w:val="00722FC2"/>
    <w:rPr>
      <w:color w:val="0563C1" w:themeColor="hyperlink"/>
      <w:u w:val="single"/>
    </w:rPr>
  </w:style>
  <w:style w:type="character" w:styleId="FollowedHyperlink">
    <w:name w:val="FollowedHyperlink"/>
    <w:basedOn w:val="DefaultParagraphFont"/>
    <w:uiPriority w:val="99"/>
    <w:semiHidden/>
    <w:unhideWhenUsed/>
    <w:rsid w:val="00722FC2"/>
    <w:rPr>
      <w:color w:val="954F72" w:themeColor="followedHyperlink"/>
      <w:u w:val="single"/>
    </w:rPr>
  </w:style>
  <w:style w:type="paragraph" w:styleId="TOCHeading">
    <w:name w:val="TOC Heading"/>
    <w:basedOn w:val="Heading1"/>
    <w:next w:val="Normal"/>
    <w:uiPriority w:val="39"/>
    <w:unhideWhenUsed/>
    <w:qFormat/>
    <w:rsid w:val="00722FC2"/>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lang w:val="en-US" w:eastAsia="en-US" w:bidi="ar-SA"/>
    </w:rPr>
  </w:style>
  <w:style w:type="paragraph" w:styleId="TOC4">
    <w:name w:val="toc 4"/>
    <w:basedOn w:val="Normal"/>
    <w:next w:val="Normal"/>
    <w:autoRedefine/>
    <w:uiPriority w:val="39"/>
    <w:unhideWhenUsed/>
    <w:rsid w:val="00722FC2"/>
    <w:pPr>
      <w:spacing w:after="100"/>
      <w:ind w:left="660"/>
    </w:pPr>
    <w:rPr>
      <w:rFonts w:eastAsiaTheme="minorEastAsia"/>
      <w:lang w:val="en-US"/>
    </w:rPr>
  </w:style>
  <w:style w:type="paragraph" w:styleId="TOC5">
    <w:name w:val="toc 5"/>
    <w:basedOn w:val="Normal"/>
    <w:next w:val="Normal"/>
    <w:autoRedefine/>
    <w:uiPriority w:val="39"/>
    <w:unhideWhenUsed/>
    <w:rsid w:val="00722FC2"/>
    <w:pPr>
      <w:spacing w:after="100"/>
      <w:ind w:left="880"/>
    </w:pPr>
    <w:rPr>
      <w:rFonts w:eastAsiaTheme="minorEastAsia"/>
      <w:lang w:val="en-US"/>
    </w:rPr>
  </w:style>
  <w:style w:type="paragraph" w:styleId="TOC6">
    <w:name w:val="toc 6"/>
    <w:basedOn w:val="Normal"/>
    <w:next w:val="Normal"/>
    <w:autoRedefine/>
    <w:uiPriority w:val="39"/>
    <w:unhideWhenUsed/>
    <w:rsid w:val="00722FC2"/>
    <w:pPr>
      <w:spacing w:after="100"/>
      <w:ind w:left="1100"/>
    </w:pPr>
    <w:rPr>
      <w:rFonts w:eastAsiaTheme="minorEastAsia"/>
      <w:lang w:val="en-US"/>
    </w:rPr>
  </w:style>
  <w:style w:type="paragraph" w:styleId="TOC7">
    <w:name w:val="toc 7"/>
    <w:basedOn w:val="Normal"/>
    <w:next w:val="Normal"/>
    <w:autoRedefine/>
    <w:uiPriority w:val="39"/>
    <w:unhideWhenUsed/>
    <w:rsid w:val="00722FC2"/>
    <w:pPr>
      <w:spacing w:after="100"/>
      <w:ind w:left="1320"/>
    </w:pPr>
    <w:rPr>
      <w:rFonts w:eastAsiaTheme="minorEastAsia"/>
      <w:lang w:val="en-US"/>
    </w:rPr>
  </w:style>
  <w:style w:type="paragraph" w:styleId="TOC8">
    <w:name w:val="toc 8"/>
    <w:basedOn w:val="Normal"/>
    <w:next w:val="Normal"/>
    <w:autoRedefine/>
    <w:uiPriority w:val="39"/>
    <w:unhideWhenUsed/>
    <w:rsid w:val="00722FC2"/>
    <w:pPr>
      <w:spacing w:after="100"/>
      <w:ind w:left="1540"/>
    </w:pPr>
    <w:rPr>
      <w:rFonts w:eastAsiaTheme="minorEastAsia"/>
      <w:lang w:val="en-US"/>
    </w:rPr>
  </w:style>
  <w:style w:type="paragraph" w:styleId="TOC9">
    <w:name w:val="toc 9"/>
    <w:basedOn w:val="Normal"/>
    <w:next w:val="Normal"/>
    <w:autoRedefine/>
    <w:uiPriority w:val="39"/>
    <w:unhideWhenUsed/>
    <w:rsid w:val="00722FC2"/>
    <w:pPr>
      <w:spacing w:after="100"/>
      <w:ind w:left="1760"/>
    </w:pPr>
    <w:rPr>
      <w:rFonts w:eastAsiaTheme="minorEastAsia"/>
      <w:lang w:val="en-US"/>
    </w:rPr>
  </w:style>
  <w:style w:type="character" w:styleId="CommentReference">
    <w:name w:val="annotation reference"/>
    <w:basedOn w:val="DefaultParagraphFont"/>
    <w:uiPriority w:val="99"/>
    <w:semiHidden/>
    <w:unhideWhenUsed/>
    <w:rsid w:val="00722FC2"/>
    <w:rPr>
      <w:sz w:val="18"/>
      <w:szCs w:val="18"/>
    </w:rPr>
  </w:style>
  <w:style w:type="paragraph" w:styleId="CommentText">
    <w:name w:val="annotation text"/>
    <w:basedOn w:val="Normal"/>
    <w:link w:val="CommentTextChar"/>
    <w:uiPriority w:val="99"/>
    <w:unhideWhenUsed/>
    <w:rsid w:val="00722FC2"/>
    <w:pPr>
      <w:widowControl w:val="0"/>
      <w:autoSpaceDE w:val="0"/>
      <w:autoSpaceDN w:val="0"/>
      <w:spacing w:after="0" w:line="240" w:lineRule="auto"/>
    </w:pPr>
    <w:rPr>
      <w:rFonts w:ascii="Calibri" w:eastAsia="Calibri" w:hAnsi="Calibri" w:cs="Calibri"/>
      <w:sz w:val="24"/>
      <w:szCs w:val="24"/>
      <w:lang w:eastAsia="ro-RO" w:bidi="ro-RO"/>
    </w:rPr>
  </w:style>
  <w:style w:type="character" w:customStyle="1" w:styleId="CommentTextChar">
    <w:name w:val="Comment Text Char"/>
    <w:basedOn w:val="DefaultParagraphFont"/>
    <w:link w:val="CommentText"/>
    <w:uiPriority w:val="99"/>
    <w:rsid w:val="00722FC2"/>
    <w:rPr>
      <w:rFonts w:ascii="Calibri" w:eastAsia="Calibri" w:hAnsi="Calibri" w:cs="Calibri"/>
      <w:sz w:val="24"/>
      <w:szCs w:val="24"/>
      <w:lang w:eastAsia="ro-RO" w:bidi="ro-RO"/>
    </w:rPr>
  </w:style>
  <w:style w:type="paragraph" w:styleId="CommentSubject">
    <w:name w:val="annotation subject"/>
    <w:basedOn w:val="CommentText"/>
    <w:next w:val="CommentText"/>
    <w:link w:val="CommentSubjectChar"/>
    <w:uiPriority w:val="99"/>
    <w:semiHidden/>
    <w:unhideWhenUsed/>
    <w:rsid w:val="00722FC2"/>
    <w:rPr>
      <w:b/>
      <w:bCs/>
      <w:sz w:val="20"/>
      <w:szCs w:val="20"/>
    </w:rPr>
  </w:style>
  <w:style w:type="character" w:customStyle="1" w:styleId="CommentSubjectChar">
    <w:name w:val="Comment Subject Char"/>
    <w:basedOn w:val="CommentTextChar"/>
    <w:link w:val="CommentSubject"/>
    <w:uiPriority w:val="99"/>
    <w:semiHidden/>
    <w:rsid w:val="00722FC2"/>
    <w:rPr>
      <w:rFonts w:ascii="Calibri" w:eastAsia="Calibri" w:hAnsi="Calibri" w:cs="Calibri"/>
      <w:b/>
      <w:bCs/>
      <w:sz w:val="20"/>
      <w:szCs w:val="20"/>
      <w:lang w:eastAsia="ro-RO" w:bidi="ro-RO"/>
    </w:rPr>
  </w:style>
  <w:style w:type="paragraph" w:styleId="Revision">
    <w:name w:val="Revision"/>
    <w:hidden/>
    <w:uiPriority w:val="99"/>
    <w:semiHidden/>
    <w:rsid w:val="00722FC2"/>
    <w:pPr>
      <w:spacing w:after="0" w:line="240" w:lineRule="auto"/>
    </w:pPr>
    <w:rPr>
      <w:rFonts w:ascii="Calibri" w:eastAsia="Calibri" w:hAnsi="Calibri" w:cs="Calibri"/>
      <w:lang w:eastAsia="ro-RO" w:bidi="ro-RO"/>
    </w:rPr>
  </w:style>
  <w:style w:type="paragraph" w:styleId="FootnoteText">
    <w:name w:val="footnote text"/>
    <w:aliases w:val="Footnote Text Char Char,Fußnote,single space,FOOTNOTES,fn,Podrozdział,fn Char Char Char,fn Char Char,fn Char,Fußnote Char Char Char,Fußnote Char,Fußnote Char Char Char Char,Reference,footnote text,stile 1,Footnote1,Footnote2"/>
    <w:basedOn w:val="Normal"/>
    <w:link w:val="FootnoteTextChar"/>
    <w:uiPriority w:val="99"/>
    <w:unhideWhenUsed/>
    <w:rsid w:val="00722FC2"/>
    <w:pPr>
      <w:widowControl w:val="0"/>
      <w:autoSpaceDE w:val="0"/>
      <w:autoSpaceDN w:val="0"/>
      <w:spacing w:after="0" w:line="240" w:lineRule="auto"/>
    </w:pPr>
    <w:rPr>
      <w:rFonts w:ascii="Calibri" w:eastAsia="Calibri" w:hAnsi="Calibri" w:cs="Calibri"/>
      <w:sz w:val="20"/>
      <w:szCs w:val="20"/>
      <w:lang w:eastAsia="ro-RO" w:bidi="ro-RO"/>
    </w:rPr>
  </w:style>
  <w:style w:type="character" w:customStyle="1" w:styleId="FootnoteTextChar">
    <w:name w:val="Footnote Text Char"/>
    <w:aliases w:val="Footnote Text Char Char Char,Fußnote Char1,single space Char,FOOTNOTES Char,fn Char1,Podrozdział Char,fn Char Char Char Char,fn Char Char Char1,fn Char Char1,Fußnote Char Char Char Char1,Fußnote Char Char,Reference Char,stile 1 Char"/>
    <w:basedOn w:val="DefaultParagraphFont"/>
    <w:link w:val="FootnoteText"/>
    <w:uiPriority w:val="99"/>
    <w:rsid w:val="00722FC2"/>
    <w:rPr>
      <w:rFonts w:ascii="Calibri" w:eastAsia="Calibri" w:hAnsi="Calibri" w:cs="Calibri"/>
      <w:sz w:val="20"/>
      <w:szCs w:val="20"/>
      <w:lang w:eastAsia="ro-RO" w:bidi="ro-RO"/>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BVI fnr"/>
    <w:basedOn w:val="DefaultParagraphFont"/>
    <w:link w:val="BVIfnrChar1Char"/>
    <w:uiPriority w:val="99"/>
    <w:unhideWhenUsed/>
    <w:rsid w:val="00722FC2"/>
    <w:rPr>
      <w:vertAlign w:val="superscript"/>
    </w:rPr>
  </w:style>
  <w:style w:type="table" w:customStyle="1" w:styleId="GridTable6Colorful1">
    <w:name w:val="Grid Table 6 Colorful1"/>
    <w:basedOn w:val="TableNormal"/>
    <w:uiPriority w:val="51"/>
    <w:rsid w:val="00722FC2"/>
    <w:pPr>
      <w:widowControl w:val="0"/>
      <w:autoSpaceDE w:val="0"/>
      <w:autoSpaceDN w:val="0"/>
      <w:spacing w:after="0" w:line="240" w:lineRule="auto"/>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l1">
    <w:name w:val="al1"/>
    <w:basedOn w:val="DefaultParagraphFont"/>
    <w:rsid w:val="00722FC2"/>
    <w:rPr>
      <w:b/>
      <w:bCs/>
      <w:color w:val="008F00"/>
    </w:rPr>
  </w:style>
  <w:style w:type="paragraph" w:styleId="NormalWeb">
    <w:name w:val="Normal (Web)"/>
    <w:basedOn w:val="Normal"/>
    <w:uiPriority w:val="99"/>
    <w:unhideWhenUsed/>
    <w:rsid w:val="00722FC2"/>
    <w:pPr>
      <w:spacing w:before="100" w:beforeAutospacing="1" w:after="100" w:afterAutospacing="1" w:line="240" w:lineRule="auto"/>
    </w:pPr>
    <w:rPr>
      <w:rFonts w:ascii="Times" w:hAnsi="Times" w:cs="Times New Roman"/>
      <w:sz w:val="20"/>
      <w:szCs w:val="20"/>
      <w:lang w:val="en-US"/>
    </w:rPr>
  </w:style>
  <w:style w:type="character" w:customStyle="1" w:styleId="UnresolvedMention1">
    <w:name w:val="Unresolved Mention1"/>
    <w:basedOn w:val="DefaultParagraphFont"/>
    <w:uiPriority w:val="99"/>
    <w:semiHidden/>
    <w:unhideWhenUsed/>
    <w:rsid w:val="00722FC2"/>
    <w:rPr>
      <w:color w:val="605E5C"/>
      <w:shd w:val="clear" w:color="auto" w:fill="E1DFDD"/>
    </w:rPr>
  </w:style>
  <w:style w:type="paragraph" w:styleId="BodyText2">
    <w:name w:val="Body Text 2"/>
    <w:basedOn w:val="Normal"/>
    <w:link w:val="BodyText2Char"/>
    <w:uiPriority w:val="99"/>
    <w:semiHidden/>
    <w:unhideWhenUsed/>
    <w:rsid w:val="00722FC2"/>
    <w:pPr>
      <w:widowControl w:val="0"/>
      <w:autoSpaceDE w:val="0"/>
      <w:autoSpaceDN w:val="0"/>
      <w:spacing w:after="120" w:line="480" w:lineRule="auto"/>
    </w:pPr>
    <w:rPr>
      <w:rFonts w:ascii="Calibri" w:eastAsia="Calibri" w:hAnsi="Calibri" w:cs="Calibri"/>
      <w:lang w:eastAsia="ro-RO" w:bidi="ro-RO"/>
    </w:rPr>
  </w:style>
  <w:style w:type="character" w:customStyle="1" w:styleId="BodyText2Char">
    <w:name w:val="Body Text 2 Char"/>
    <w:basedOn w:val="DefaultParagraphFont"/>
    <w:link w:val="BodyText2"/>
    <w:uiPriority w:val="99"/>
    <w:semiHidden/>
    <w:rsid w:val="00722FC2"/>
    <w:rPr>
      <w:rFonts w:ascii="Calibri" w:eastAsia="Calibri" w:hAnsi="Calibri" w:cs="Calibri"/>
      <w:lang w:eastAsia="ro-RO" w:bidi="ro-RO"/>
    </w:rPr>
  </w:style>
  <w:style w:type="character" w:customStyle="1" w:styleId="UnresolvedMention2">
    <w:name w:val="Unresolved Mention2"/>
    <w:basedOn w:val="DefaultParagraphFont"/>
    <w:uiPriority w:val="99"/>
    <w:semiHidden/>
    <w:unhideWhenUsed/>
    <w:rsid w:val="00722FC2"/>
    <w:rPr>
      <w:color w:val="605E5C"/>
      <w:shd w:val="clear" w:color="auto" w:fill="E1DFDD"/>
    </w:rPr>
  </w:style>
  <w:style w:type="paragraph" w:customStyle="1" w:styleId="Default">
    <w:name w:val="Default"/>
    <w:uiPriority w:val="99"/>
    <w:rsid w:val="00722FC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UnresolvedMention3">
    <w:name w:val="Unresolved Mention3"/>
    <w:basedOn w:val="DefaultParagraphFont"/>
    <w:uiPriority w:val="99"/>
    <w:semiHidden/>
    <w:unhideWhenUsed/>
    <w:rsid w:val="00722FC2"/>
    <w:rPr>
      <w:color w:val="605E5C"/>
      <w:shd w:val="clear" w:color="auto" w:fill="E1DFDD"/>
    </w:rPr>
  </w:style>
  <w:style w:type="paragraph" w:styleId="Caption">
    <w:name w:val="caption"/>
    <w:basedOn w:val="Normal"/>
    <w:next w:val="Normal"/>
    <w:uiPriority w:val="99"/>
    <w:qFormat/>
    <w:rsid w:val="00722FC2"/>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Light" w:eastAsia="Times New Roman" w:hAnsi="Calibri Light" w:cs="Times New Roman"/>
      <w:b/>
      <w:bCs/>
      <w:color w:val="2E74B5"/>
      <w:sz w:val="16"/>
      <w:szCs w:val="16"/>
      <w:lang w:val="en-US"/>
    </w:rPr>
  </w:style>
  <w:style w:type="paragraph" w:styleId="Title">
    <w:name w:val="Title"/>
    <w:basedOn w:val="Normal"/>
    <w:next w:val="Normal"/>
    <w:link w:val="TitleChar"/>
    <w:qFormat/>
    <w:rsid w:val="00722FC2"/>
    <w:pPr>
      <w:pBdr>
        <w:top w:val="none" w:sz="4" w:space="0" w:color="000000"/>
        <w:left w:val="none" w:sz="4" w:space="0" w:color="000000"/>
        <w:bottom w:val="none" w:sz="4" w:space="0" w:color="000000"/>
        <w:right w:val="none" w:sz="4" w:space="0" w:color="000000"/>
        <w:between w:val="none" w:sz="4" w:space="0" w:color="000000"/>
      </w:pBdr>
      <w:spacing w:after="300" w:line="240" w:lineRule="auto"/>
      <w:contextualSpacing/>
    </w:pPr>
    <w:rPr>
      <w:rFonts w:ascii="Calibri Light" w:eastAsia="Times New Roman" w:hAnsi="Calibri Light" w:cs="Times New Roman"/>
      <w:smallCaps/>
      <w:sz w:val="52"/>
      <w:szCs w:val="52"/>
      <w:lang w:val="en-US"/>
    </w:rPr>
  </w:style>
  <w:style w:type="character" w:customStyle="1" w:styleId="TitleChar">
    <w:name w:val="Title Char"/>
    <w:basedOn w:val="DefaultParagraphFont"/>
    <w:link w:val="Title"/>
    <w:rsid w:val="00722FC2"/>
    <w:rPr>
      <w:rFonts w:ascii="Calibri Light" w:eastAsia="Times New Roman" w:hAnsi="Calibri Light" w:cs="Times New Roman"/>
      <w:smallCaps/>
      <w:sz w:val="52"/>
      <w:szCs w:val="52"/>
      <w:lang w:val="en-US"/>
    </w:rPr>
  </w:style>
  <w:style w:type="paragraph" w:styleId="NoSpacing">
    <w:name w:val="No Spacing"/>
    <w:basedOn w:val="Normal"/>
    <w:link w:val="NoSpacingChar"/>
    <w:uiPriority w:val="1"/>
    <w:qFormat/>
    <w:rsid w:val="00722FC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Light" w:eastAsia="Times New Roman" w:hAnsi="Calibri Light" w:cs="Times New Roman"/>
      <w:lang w:val="en-US"/>
    </w:rPr>
  </w:style>
  <w:style w:type="character" w:customStyle="1" w:styleId="NoSpacingChar">
    <w:name w:val="No Spacing Char"/>
    <w:link w:val="NoSpacing"/>
    <w:uiPriority w:val="1"/>
    <w:rsid w:val="00722FC2"/>
    <w:rPr>
      <w:rFonts w:ascii="Calibri Light" w:eastAsia="Times New Roman" w:hAnsi="Calibri Light" w:cs="Times New Roman"/>
      <w:lang w:val="en-US"/>
    </w:rPr>
  </w:style>
  <w:style w:type="paragraph" w:customStyle="1" w:styleId="yiv4389260175gmail-msonospacing">
    <w:name w:val="yiv4389260175gmail-msonospacing"/>
    <w:basedOn w:val="Normal"/>
    <w:rsid w:val="00722FC2"/>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1">
    <w:name w:val="Pa1"/>
    <w:basedOn w:val="Default"/>
    <w:next w:val="Default"/>
    <w:uiPriority w:val="99"/>
    <w:rsid w:val="00722FC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41" w:lineRule="atLeast"/>
    </w:pPr>
    <w:rPr>
      <w:rFonts w:ascii="EC Square Sans Pro" w:hAnsi="EC Square Sans Pro"/>
      <w:color w:val="auto"/>
      <w:lang w:val="ro-RO"/>
    </w:rPr>
  </w:style>
  <w:style w:type="paragraph" w:customStyle="1" w:styleId="BVIfnrChar1Char">
    <w:name w:val="BVI fnr Char1 Char"/>
    <w:aliases w:val="Footnote Reference Number Char Char,Times 10 Point Char Char,Exposant 3 Point Char Char,Footnote symbol Char1 Char,Footnote reference number Char Char"/>
    <w:basedOn w:val="Normal"/>
    <w:next w:val="Normal"/>
    <w:link w:val="FootnoteReference"/>
    <w:uiPriority w:val="99"/>
    <w:rsid w:val="00722FC2"/>
    <w:pPr>
      <w:pBdr>
        <w:top w:val="none" w:sz="4" w:space="0" w:color="000000"/>
        <w:left w:val="none" w:sz="4" w:space="0" w:color="000000"/>
        <w:bottom w:val="none" w:sz="4" w:space="0" w:color="000000"/>
        <w:right w:val="none" w:sz="4" w:space="0" w:color="000000"/>
        <w:between w:val="none" w:sz="4" w:space="0" w:color="000000"/>
      </w:pBdr>
      <w:spacing w:line="240" w:lineRule="exact"/>
    </w:pPr>
    <w:rPr>
      <w:vertAlign w:val="superscript"/>
    </w:rPr>
  </w:style>
  <w:style w:type="paragraph" w:customStyle="1" w:styleId="Ghid1">
    <w:name w:val="Ghid 1"/>
    <w:basedOn w:val="Normal"/>
    <w:link w:val="Ghid1Caracter"/>
    <w:rsid w:val="00722FC2"/>
    <w:pPr>
      <w:spacing w:before="120" w:after="0" w:line="288" w:lineRule="auto"/>
    </w:pPr>
    <w:rPr>
      <w:rFonts w:ascii="Verdana" w:eastAsia="Times New Roman" w:hAnsi="Verdana" w:cs="Times New Roman"/>
      <w:b/>
      <w:sz w:val="28"/>
      <w:szCs w:val="28"/>
    </w:rPr>
  </w:style>
  <w:style w:type="character" w:customStyle="1" w:styleId="Ghid1Caracter">
    <w:name w:val="Ghid 1 Caracter"/>
    <w:link w:val="Ghid1"/>
    <w:rsid w:val="00722FC2"/>
    <w:rPr>
      <w:rFonts w:ascii="Verdana" w:eastAsia="Times New Roman" w:hAnsi="Verdana" w:cs="Times New Roman"/>
      <w:b/>
      <w:sz w:val="28"/>
      <w:szCs w:val="28"/>
    </w:rPr>
  </w:style>
  <w:style w:type="paragraph" w:customStyle="1" w:styleId="DRAGOS2">
    <w:name w:val="DRAGOS 2"/>
    <w:basedOn w:val="Normal"/>
    <w:link w:val="DRAGOS2Char"/>
    <w:rsid w:val="00722FC2"/>
    <w:pPr>
      <w:spacing w:before="120" w:after="0" w:line="288" w:lineRule="auto"/>
    </w:pPr>
    <w:rPr>
      <w:rFonts w:ascii="Verdana" w:eastAsia="Times New Roman" w:hAnsi="Verdana" w:cs="Times New Roman"/>
      <w:i/>
      <w:iCs/>
      <w:sz w:val="24"/>
      <w:szCs w:val="24"/>
    </w:rPr>
  </w:style>
  <w:style w:type="character" w:customStyle="1" w:styleId="DRAGOS2Char">
    <w:name w:val="DRAGOS 2 Char"/>
    <w:link w:val="DRAGOS2"/>
    <w:rsid w:val="00722FC2"/>
    <w:rPr>
      <w:rFonts w:ascii="Verdana" w:eastAsia="Times New Roman" w:hAnsi="Verdana" w:cs="Times New Roman"/>
      <w:i/>
      <w:iCs/>
      <w:sz w:val="24"/>
      <w:szCs w:val="24"/>
    </w:rPr>
  </w:style>
  <w:style w:type="paragraph" w:customStyle="1" w:styleId="bullet">
    <w:name w:val="bullet"/>
    <w:basedOn w:val="Normal"/>
    <w:rsid w:val="00722FC2"/>
    <w:pPr>
      <w:spacing w:before="120" w:after="120" w:line="240" w:lineRule="auto"/>
      <w:jc w:val="both"/>
    </w:pPr>
    <w:rPr>
      <w:rFonts w:ascii="Trebuchet MS" w:eastAsia="Times New Roman" w:hAnsi="Trebuchet MS" w:cs="Arial"/>
      <w:sz w:val="20"/>
      <w:szCs w:val="24"/>
    </w:rPr>
  </w:style>
  <w:style w:type="paragraph" w:styleId="EndnoteText">
    <w:name w:val="endnote text"/>
    <w:basedOn w:val="Normal"/>
    <w:link w:val="EndnoteTextChar"/>
    <w:uiPriority w:val="99"/>
    <w:unhideWhenUsed/>
    <w:rsid w:val="00722FC2"/>
    <w:pPr>
      <w:spacing w:after="0" w:line="240" w:lineRule="auto"/>
    </w:pPr>
    <w:rPr>
      <w:kern w:val="2"/>
      <w:sz w:val="20"/>
      <w:szCs w:val="20"/>
      <w:lang w:val="en-US"/>
    </w:rPr>
  </w:style>
  <w:style w:type="character" w:customStyle="1" w:styleId="EndnoteTextChar">
    <w:name w:val="Endnote Text Char"/>
    <w:basedOn w:val="DefaultParagraphFont"/>
    <w:link w:val="EndnoteText"/>
    <w:uiPriority w:val="99"/>
    <w:rsid w:val="00722FC2"/>
    <w:rPr>
      <w:kern w:val="2"/>
      <w:sz w:val="20"/>
      <w:szCs w:val="20"/>
      <w:lang w:val="en-US"/>
    </w:rPr>
  </w:style>
  <w:style w:type="character" w:styleId="EndnoteReference">
    <w:name w:val="endnote reference"/>
    <w:basedOn w:val="DefaultParagraphFont"/>
    <w:uiPriority w:val="99"/>
    <w:semiHidden/>
    <w:unhideWhenUsed/>
    <w:rsid w:val="00722FC2"/>
    <w:rPr>
      <w:vertAlign w:val="superscript"/>
    </w:rPr>
  </w:style>
  <w:style w:type="paragraph" w:customStyle="1" w:styleId="msonormal0">
    <w:name w:val="msonormal"/>
    <w:basedOn w:val="Normal"/>
    <w:rsid w:val="00722FC2"/>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font5">
    <w:name w:val="font5"/>
    <w:basedOn w:val="Normal"/>
    <w:rsid w:val="00722FC2"/>
    <w:pPr>
      <w:spacing w:before="100" w:beforeAutospacing="1" w:after="100" w:afterAutospacing="1" w:line="240" w:lineRule="auto"/>
    </w:pPr>
    <w:rPr>
      <w:rFonts w:ascii="Calibri" w:eastAsia="Times New Roman" w:hAnsi="Calibri" w:cs="Calibri"/>
      <w:i/>
      <w:iCs/>
      <w:color w:val="00B050"/>
      <w:lang w:eastAsia="ro-RO"/>
    </w:rPr>
  </w:style>
  <w:style w:type="paragraph" w:customStyle="1" w:styleId="font6">
    <w:name w:val="font6"/>
    <w:basedOn w:val="Normal"/>
    <w:rsid w:val="00722FC2"/>
    <w:pPr>
      <w:spacing w:before="100" w:beforeAutospacing="1" w:after="100" w:afterAutospacing="1" w:line="240" w:lineRule="auto"/>
    </w:pPr>
    <w:rPr>
      <w:rFonts w:ascii="Calibri" w:eastAsia="Times New Roman" w:hAnsi="Calibri" w:cs="Calibri"/>
      <w:color w:val="00B050"/>
      <w:lang w:eastAsia="ro-RO"/>
    </w:rPr>
  </w:style>
  <w:style w:type="paragraph" w:customStyle="1" w:styleId="font7">
    <w:name w:val="font7"/>
    <w:basedOn w:val="Normal"/>
    <w:rsid w:val="00722FC2"/>
    <w:pPr>
      <w:spacing w:before="100" w:beforeAutospacing="1" w:after="100" w:afterAutospacing="1" w:line="240" w:lineRule="auto"/>
    </w:pPr>
    <w:rPr>
      <w:rFonts w:ascii="Calibri" w:eastAsia="Times New Roman" w:hAnsi="Calibri" w:cs="Calibri"/>
      <w:i/>
      <w:iCs/>
      <w:color w:val="FF0000"/>
      <w:lang w:eastAsia="ro-RO"/>
    </w:rPr>
  </w:style>
  <w:style w:type="paragraph" w:customStyle="1" w:styleId="xl63">
    <w:name w:val="xl63"/>
    <w:basedOn w:val="Normal"/>
    <w:rsid w:val="00722FC2"/>
    <w:pPr>
      <w:spacing w:before="100" w:beforeAutospacing="1" w:after="100" w:afterAutospacing="1" w:line="240" w:lineRule="auto"/>
    </w:pPr>
    <w:rPr>
      <w:rFonts w:ascii="Calibri" w:eastAsia="Times New Roman" w:hAnsi="Calibri" w:cs="Calibri"/>
      <w:sz w:val="24"/>
      <w:szCs w:val="24"/>
      <w:lang w:eastAsia="ro-RO"/>
    </w:rPr>
  </w:style>
  <w:style w:type="paragraph" w:customStyle="1" w:styleId="xl64">
    <w:name w:val="xl64"/>
    <w:basedOn w:val="Normal"/>
    <w:rsid w:val="00722FC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sz w:val="20"/>
      <w:szCs w:val="20"/>
      <w:lang w:eastAsia="ro-RO"/>
    </w:rPr>
  </w:style>
  <w:style w:type="paragraph" w:customStyle="1" w:styleId="xl65">
    <w:name w:val="xl65"/>
    <w:basedOn w:val="Normal"/>
    <w:rsid w:val="00722FC2"/>
    <w:pPr>
      <w:pBdr>
        <w:top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lang w:eastAsia="ro-RO"/>
    </w:rPr>
  </w:style>
  <w:style w:type="paragraph" w:customStyle="1" w:styleId="xl66">
    <w:name w:val="xl66"/>
    <w:basedOn w:val="Normal"/>
    <w:rsid w:val="00722FC2"/>
    <w:pPr>
      <w:pBdr>
        <w:top w:val="single" w:sz="4" w:space="0" w:color="auto"/>
      </w:pBdr>
      <w:shd w:val="clear" w:color="000000" w:fill="FFFFFF"/>
      <w:spacing w:before="100" w:beforeAutospacing="1" w:after="100" w:afterAutospacing="1" w:line="240" w:lineRule="auto"/>
    </w:pPr>
    <w:rPr>
      <w:rFonts w:ascii="Calibri" w:eastAsia="Times New Roman" w:hAnsi="Calibri" w:cs="Calibri"/>
      <w:sz w:val="20"/>
      <w:szCs w:val="20"/>
      <w:lang w:eastAsia="ro-RO"/>
    </w:rPr>
  </w:style>
  <w:style w:type="paragraph" w:customStyle="1" w:styleId="xl67">
    <w:name w:val="xl67"/>
    <w:basedOn w:val="Normal"/>
    <w:rsid w:val="00722FC2"/>
    <w:pPr>
      <w:pBdr>
        <w:bottom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lang w:eastAsia="ro-RO"/>
    </w:rPr>
  </w:style>
  <w:style w:type="paragraph" w:customStyle="1" w:styleId="xl68">
    <w:name w:val="xl68"/>
    <w:basedOn w:val="Normal"/>
    <w:rsid w:val="00722FC2"/>
    <w:pPr>
      <w:pBdr>
        <w:bottom w:val="single" w:sz="4" w:space="0" w:color="auto"/>
      </w:pBdr>
      <w:shd w:val="clear" w:color="000000" w:fill="FFFFFF"/>
      <w:spacing w:before="100" w:beforeAutospacing="1" w:after="100" w:afterAutospacing="1" w:line="240" w:lineRule="auto"/>
    </w:pPr>
    <w:rPr>
      <w:rFonts w:ascii="Calibri" w:eastAsia="Times New Roman" w:hAnsi="Calibri" w:cs="Calibri"/>
      <w:sz w:val="20"/>
      <w:szCs w:val="20"/>
      <w:lang w:eastAsia="ro-RO"/>
    </w:rPr>
  </w:style>
  <w:style w:type="paragraph" w:customStyle="1" w:styleId="xl69">
    <w:name w:val="xl69"/>
    <w:basedOn w:val="Normal"/>
    <w:rsid w:val="00722FC2"/>
    <w:pPr>
      <w:pBdr>
        <w:top w:val="single" w:sz="4" w:space="0" w:color="auto"/>
        <w:lef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lang w:eastAsia="ro-RO"/>
    </w:rPr>
  </w:style>
  <w:style w:type="paragraph" w:customStyle="1" w:styleId="xl70">
    <w:name w:val="xl70"/>
    <w:basedOn w:val="Normal"/>
    <w:rsid w:val="00722FC2"/>
    <w:pPr>
      <w:pBdr>
        <w:top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0"/>
      <w:szCs w:val="20"/>
      <w:lang w:eastAsia="ro-RO"/>
    </w:rPr>
  </w:style>
  <w:style w:type="paragraph" w:customStyle="1" w:styleId="xl71">
    <w:name w:val="xl71"/>
    <w:basedOn w:val="Normal"/>
    <w:rsid w:val="00722FC2"/>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b/>
      <w:bCs/>
      <w:color w:val="2F75B5"/>
      <w:sz w:val="24"/>
      <w:szCs w:val="24"/>
      <w:lang w:eastAsia="ro-RO"/>
    </w:rPr>
  </w:style>
  <w:style w:type="paragraph" w:customStyle="1" w:styleId="xl72">
    <w:name w:val="xl72"/>
    <w:basedOn w:val="Normal"/>
    <w:rsid w:val="00722FC2"/>
    <w:pPr>
      <w:shd w:val="clear" w:color="000000" w:fill="FFFFFF"/>
      <w:spacing w:before="100" w:beforeAutospacing="1" w:after="100" w:afterAutospacing="1" w:line="240" w:lineRule="auto"/>
      <w:jc w:val="right"/>
      <w:textAlignment w:val="center"/>
    </w:pPr>
    <w:rPr>
      <w:rFonts w:ascii="Calibri" w:eastAsia="Times New Roman" w:hAnsi="Calibri" w:cs="Calibri"/>
      <w:color w:val="9BC2E6"/>
      <w:sz w:val="20"/>
      <w:szCs w:val="20"/>
      <w:lang w:eastAsia="ro-RO"/>
    </w:rPr>
  </w:style>
  <w:style w:type="paragraph" w:customStyle="1" w:styleId="xl73">
    <w:name w:val="xl73"/>
    <w:basedOn w:val="Normal"/>
    <w:rsid w:val="00722FC2"/>
    <w:pP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74">
    <w:name w:val="xl74"/>
    <w:basedOn w:val="Normal"/>
    <w:rsid w:val="00722FC2"/>
    <w:pPr>
      <w:pBdr>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75">
    <w:name w:val="xl75"/>
    <w:basedOn w:val="Normal"/>
    <w:rsid w:val="00722FC2"/>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76">
    <w:name w:val="xl76"/>
    <w:basedOn w:val="Normal"/>
    <w:rsid w:val="00722FC2"/>
    <w:pPr>
      <w:pBdr>
        <w:top w:val="dotted" w:sz="4" w:space="0" w:color="4472C4"/>
        <w:bottom w:val="dotted" w:sz="4" w:space="0" w:color="4472C4"/>
        <w:right w:val="dotted" w:sz="4" w:space="0" w:color="4472C4"/>
      </w:pBdr>
      <w:spacing w:before="100" w:beforeAutospacing="1" w:after="100" w:afterAutospacing="1" w:line="240" w:lineRule="auto"/>
      <w:jc w:val="right"/>
      <w:textAlignment w:val="center"/>
    </w:pPr>
    <w:rPr>
      <w:rFonts w:ascii="Calibri" w:eastAsia="Times New Roman" w:hAnsi="Calibri" w:cs="Calibri"/>
      <w:b/>
      <w:bCs/>
      <w:sz w:val="20"/>
      <w:szCs w:val="20"/>
      <w:lang w:eastAsia="ro-RO"/>
    </w:rPr>
  </w:style>
  <w:style w:type="paragraph" w:customStyle="1" w:styleId="xl77">
    <w:name w:val="xl77"/>
    <w:basedOn w:val="Normal"/>
    <w:rsid w:val="00722FC2"/>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ascii="Calibri" w:eastAsia="Times New Roman" w:hAnsi="Calibri" w:cs="Calibri"/>
      <w:b/>
      <w:bCs/>
      <w:color w:val="00B050"/>
      <w:sz w:val="24"/>
      <w:szCs w:val="24"/>
      <w:lang w:eastAsia="ro-RO"/>
    </w:rPr>
  </w:style>
  <w:style w:type="paragraph" w:customStyle="1" w:styleId="xl78">
    <w:name w:val="xl78"/>
    <w:basedOn w:val="Normal"/>
    <w:rsid w:val="00722FC2"/>
    <w:pPr>
      <w:pBdr>
        <w:top w:val="single" w:sz="4" w:space="0" w:color="4472C4"/>
        <w:left w:val="dotted" w:sz="4" w:space="0" w:color="4472C4"/>
        <w:bottom w:val="single" w:sz="4" w:space="0" w:color="4472C4"/>
        <w:right w:val="dotted" w:sz="4" w:space="0" w:color="4472C4"/>
      </w:pBdr>
      <w:shd w:val="clear" w:color="000000" w:fill="D9E1F2"/>
      <w:spacing w:before="100" w:beforeAutospacing="1" w:after="100" w:afterAutospacing="1" w:line="240" w:lineRule="auto"/>
      <w:textAlignment w:val="center"/>
    </w:pPr>
    <w:rPr>
      <w:rFonts w:ascii="Calibri" w:eastAsia="Times New Roman" w:hAnsi="Calibri" w:cs="Calibri"/>
      <w:sz w:val="18"/>
      <w:szCs w:val="18"/>
      <w:lang w:eastAsia="ro-RO"/>
    </w:rPr>
  </w:style>
  <w:style w:type="paragraph" w:customStyle="1" w:styleId="xl79">
    <w:name w:val="xl79"/>
    <w:basedOn w:val="Normal"/>
    <w:rsid w:val="00722FC2"/>
    <w:pPr>
      <w:pBdr>
        <w:top w:val="single" w:sz="4" w:space="0" w:color="4472C4"/>
        <w:left w:val="dotted" w:sz="4" w:space="0" w:color="4472C4"/>
        <w:bottom w:val="single" w:sz="4" w:space="0" w:color="4472C4"/>
        <w:right w:val="dotted" w:sz="4" w:space="0" w:color="4472C4"/>
      </w:pBdr>
      <w:shd w:val="clear" w:color="000000" w:fill="D9E1F2"/>
      <w:spacing w:before="100" w:beforeAutospacing="1" w:after="100" w:afterAutospacing="1" w:line="240" w:lineRule="auto"/>
      <w:jc w:val="center"/>
      <w:textAlignment w:val="center"/>
    </w:pPr>
    <w:rPr>
      <w:rFonts w:ascii="Calibri" w:eastAsia="Times New Roman" w:hAnsi="Calibri" w:cs="Calibri"/>
      <w:sz w:val="18"/>
      <w:szCs w:val="18"/>
      <w:lang w:eastAsia="ro-RO"/>
    </w:rPr>
  </w:style>
  <w:style w:type="paragraph" w:customStyle="1" w:styleId="xl80">
    <w:name w:val="xl80"/>
    <w:basedOn w:val="Normal"/>
    <w:rsid w:val="00722FC2"/>
    <w:pPr>
      <w:pBdr>
        <w:top w:val="single" w:sz="4" w:space="0" w:color="4472C4"/>
        <w:bottom w:val="single" w:sz="4" w:space="0" w:color="4472C4"/>
      </w:pBdr>
      <w:shd w:val="clear" w:color="000000" w:fill="D9E1F2"/>
      <w:spacing w:before="100" w:beforeAutospacing="1" w:after="100" w:afterAutospacing="1" w:line="240" w:lineRule="auto"/>
      <w:jc w:val="center"/>
      <w:textAlignment w:val="center"/>
    </w:pPr>
    <w:rPr>
      <w:rFonts w:ascii="Calibri" w:eastAsia="Times New Roman" w:hAnsi="Calibri" w:cs="Calibri"/>
      <w:sz w:val="18"/>
      <w:szCs w:val="18"/>
      <w:lang w:eastAsia="ro-RO"/>
    </w:rPr>
  </w:style>
  <w:style w:type="paragraph" w:customStyle="1" w:styleId="xl81">
    <w:name w:val="xl81"/>
    <w:basedOn w:val="Normal"/>
    <w:rsid w:val="00722FC2"/>
    <w:pPr>
      <w:pBdr>
        <w:top w:val="single" w:sz="4" w:space="0" w:color="4472C4"/>
        <w:bottom w:val="single" w:sz="4" w:space="0" w:color="4472C4"/>
      </w:pBdr>
      <w:shd w:val="clear" w:color="000000" w:fill="F2F2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82">
    <w:name w:val="xl82"/>
    <w:basedOn w:val="Normal"/>
    <w:rsid w:val="00722FC2"/>
    <w:pPr>
      <w:pBdr>
        <w:top w:val="single" w:sz="4" w:space="0" w:color="4472C4"/>
        <w:bottom w:val="single" w:sz="4" w:space="0" w:color="4472C4"/>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83">
    <w:name w:val="xl83"/>
    <w:basedOn w:val="Normal"/>
    <w:rsid w:val="00722FC2"/>
    <w:pPr>
      <w:pBdr>
        <w:left w:val="single" w:sz="4" w:space="0" w:color="auto"/>
        <w:bottom w:val="single" w:sz="4" w:space="0" w:color="auto"/>
      </w:pBd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84">
    <w:name w:val="xl84"/>
    <w:basedOn w:val="Normal"/>
    <w:rsid w:val="00722FC2"/>
    <w:pPr>
      <w:pBdr>
        <w:bottom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b/>
      <w:bCs/>
      <w:sz w:val="20"/>
      <w:szCs w:val="20"/>
      <w:lang w:eastAsia="ro-RO"/>
    </w:rPr>
  </w:style>
  <w:style w:type="paragraph" w:customStyle="1" w:styleId="xl85">
    <w:name w:val="xl85"/>
    <w:basedOn w:val="Normal"/>
    <w:rsid w:val="00722FC2"/>
    <w:pPr>
      <w:pBdr>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86">
    <w:name w:val="xl86"/>
    <w:basedOn w:val="Normal"/>
    <w:rsid w:val="00722FC2"/>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87">
    <w:name w:val="xl87"/>
    <w:basedOn w:val="Normal"/>
    <w:rsid w:val="00722FC2"/>
    <w:pPr>
      <w:pBdr>
        <w:top w:val="single" w:sz="4" w:space="0" w:color="auto"/>
        <w:left w:val="single" w:sz="4" w:space="0" w:color="auto"/>
      </w:pBdr>
      <w:shd w:val="clear" w:color="000000" w:fill="FFFFFF"/>
      <w:spacing w:before="100" w:beforeAutospacing="1" w:after="100" w:afterAutospacing="1" w:line="240" w:lineRule="auto"/>
      <w:ind w:firstLineChars="100" w:firstLine="100"/>
      <w:jc w:val="right"/>
    </w:pPr>
    <w:rPr>
      <w:rFonts w:ascii="Calibri" w:eastAsia="Times New Roman" w:hAnsi="Calibri" w:cs="Calibri"/>
      <w:b/>
      <w:bCs/>
      <w:color w:val="2F75B5"/>
      <w:sz w:val="24"/>
      <w:szCs w:val="24"/>
      <w:lang w:eastAsia="ro-RO"/>
    </w:rPr>
  </w:style>
  <w:style w:type="paragraph" w:customStyle="1" w:styleId="xl88">
    <w:name w:val="xl88"/>
    <w:basedOn w:val="Normal"/>
    <w:rsid w:val="00722FC2"/>
    <w:pPr>
      <w:pBdr>
        <w:top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b/>
      <w:bCs/>
      <w:sz w:val="20"/>
      <w:szCs w:val="20"/>
      <w:lang w:eastAsia="ro-RO"/>
    </w:rPr>
  </w:style>
  <w:style w:type="paragraph" w:customStyle="1" w:styleId="xl89">
    <w:name w:val="xl89"/>
    <w:basedOn w:val="Normal"/>
    <w:rsid w:val="00722FC2"/>
    <w:pPr>
      <w:pBdr>
        <w:top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0"/>
      <w:szCs w:val="20"/>
      <w:lang w:eastAsia="ro-RO"/>
    </w:rPr>
  </w:style>
  <w:style w:type="paragraph" w:customStyle="1" w:styleId="xl90">
    <w:name w:val="xl90"/>
    <w:basedOn w:val="Normal"/>
    <w:rsid w:val="00722FC2"/>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color w:val="2F75B5"/>
      <w:sz w:val="24"/>
      <w:szCs w:val="24"/>
      <w:lang w:eastAsia="ro-RO"/>
    </w:rPr>
  </w:style>
  <w:style w:type="paragraph" w:customStyle="1" w:styleId="xl91">
    <w:name w:val="xl91"/>
    <w:basedOn w:val="Normal"/>
    <w:rsid w:val="00722FC2"/>
    <w:pPr>
      <w:shd w:val="clear" w:color="000000" w:fill="FFFFFF"/>
      <w:spacing w:before="100" w:beforeAutospacing="1" w:after="100" w:afterAutospacing="1" w:line="240" w:lineRule="auto"/>
      <w:jc w:val="right"/>
      <w:textAlignment w:val="center"/>
    </w:pPr>
    <w:rPr>
      <w:rFonts w:ascii="Calibri" w:eastAsia="Times New Roman" w:hAnsi="Calibri" w:cs="Calibri"/>
      <w:b/>
      <w:bCs/>
      <w:sz w:val="20"/>
      <w:szCs w:val="20"/>
      <w:lang w:eastAsia="ro-RO"/>
    </w:rPr>
  </w:style>
  <w:style w:type="paragraph" w:customStyle="1" w:styleId="xl92">
    <w:name w:val="xl92"/>
    <w:basedOn w:val="Normal"/>
    <w:rsid w:val="00722FC2"/>
    <w:pPr>
      <w:shd w:val="clear" w:color="000000" w:fill="FFFFFF"/>
      <w:spacing w:before="100" w:beforeAutospacing="1" w:after="100" w:afterAutospacing="1" w:line="240" w:lineRule="auto"/>
      <w:textAlignment w:val="center"/>
    </w:pPr>
    <w:rPr>
      <w:rFonts w:ascii="Calibri" w:eastAsia="Times New Roman" w:hAnsi="Calibri" w:cs="Calibri"/>
      <w:b/>
      <w:bCs/>
      <w:sz w:val="20"/>
      <w:szCs w:val="20"/>
      <w:lang w:eastAsia="ro-RO"/>
    </w:rPr>
  </w:style>
  <w:style w:type="paragraph" w:customStyle="1" w:styleId="xl93">
    <w:name w:val="xl93"/>
    <w:basedOn w:val="Normal"/>
    <w:rsid w:val="00722FC2"/>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ascii="Calibri" w:eastAsia="Times New Roman" w:hAnsi="Calibri" w:cs="Calibri"/>
      <w:sz w:val="24"/>
      <w:szCs w:val="24"/>
      <w:lang w:eastAsia="ro-RO"/>
    </w:rPr>
  </w:style>
  <w:style w:type="paragraph" w:customStyle="1" w:styleId="xl94">
    <w:name w:val="xl94"/>
    <w:basedOn w:val="Normal"/>
    <w:rsid w:val="00722FC2"/>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95">
    <w:name w:val="xl95"/>
    <w:basedOn w:val="Normal"/>
    <w:rsid w:val="00722FC2"/>
    <w:pPr>
      <w:pBdr>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0"/>
      <w:szCs w:val="20"/>
      <w:lang w:eastAsia="ro-RO"/>
    </w:rPr>
  </w:style>
  <w:style w:type="paragraph" w:customStyle="1" w:styleId="xl96">
    <w:name w:val="xl96"/>
    <w:basedOn w:val="Normal"/>
    <w:rsid w:val="00722FC2"/>
    <w:pP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97">
    <w:name w:val="xl97"/>
    <w:basedOn w:val="Normal"/>
    <w:rsid w:val="00722FC2"/>
    <w:pPr>
      <w:pBdr>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98">
    <w:name w:val="xl98"/>
    <w:basedOn w:val="Normal"/>
    <w:rsid w:val="00722FC2"/>
    <w:pPr>
      <w:pBdr>
        <w:top w:val="single" w:sz="4" w:space="0" w:color="auto"/>
        <w:left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99">
    <w:name w:val="xl99"/>
    <w:basedOn w:val="Normal"/>
    <w:rsid w:val="00722FC2"/>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100">
    <w:name w:val="xl100"/>
    <w:basedOn w:val="Normal"/>
    <w:rsid w:val="00722FC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101">
    <w:name w:val="xl101"/>
    <w:basedOn w:val="Normal"/>
    <w:rsid w:val="00722FC2"/>
    <w:pPr>
      <w:shd w:val="clear" w:color="000000" w:fill="FFFFFF"/>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102">
    <w:name w:val="xl102"/>
    <w:basedOn w:val="Normal"/>
    <w:rsid w:val="00722FC2"/>
    <w:pP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sz w:val="20"/>
      <w:szCs w:val="20"/>
      <w:lang w:eastAsia="ro-RO"/>
    </w:rPr>
  </w:style>
  <w:style w:type="paragraph" w:customStyle="1" w:styleId="xl103">
    <w:name w:val="xl103"/>
    <w:basedOn w:val="Normal"/>
    <w:rsid w:val="00722FC2"/>
    <w:pPr>
      <w:pBdr>
        <w:right w:val="single" w:sz="4" w:space="0" w:color="auto"/>
      </w:pBd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sz w:val="20"/>
      <w:szCs w:val="20"/>
      <w:lang w:eastAsia="ro-RO"/>
    </w:rPr>
  </w:style>
  <w:style w:type="paragraph" w:customStyle="1" w:styleId="xl104">
    <w:name w:val="xl104"/>
    <w:basedOn w:val="Normal"/>
    <w:rsid w:val="00722FC2"/>
    <w:pPr>
      <w:pBdr>
        <w:left w:val="single" w:sz="4" w:space="0" w:color="auto"/>
        <w:right w:val="single" w:sz="4" w:space="7" w:color="FFFFFF"/>
      </w:pBdr>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105">
    <w:name w:val="xl105"/>
    <w:basedOn w:val="Normal"/>
    <w:rsid w:val="00722FC2"/>
    <w:pPr>
      <w:pBdr>
        <w:left w:val="single" w:sz="4" w:space="0" w:color="FFFFFF"/>
        <w:right w:val="single" w:sz="4" w:space="0" w:color="FFFFFF"/>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06">
    <w:name w:val="xl106"/>
    <w:basedOn w:val="Normal"/>
    <w:rsid w:val="00722FC2"/>
    <w:pPr>
      <w:pBdr>
        <w:left w:val="single" w:sz="4" w:space="0" w:color="FFFFFF"/>
        <w:right w:val="single" w:sz="4" w:space="0" w:color="FFFFFF"/>
      </w:pBdr>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107">
    <w:name w:val="xl107"/>
    <w:basedOn w:val="Normal"/>
    <w:rsid w:val="00722FC2"/>
    <w:pPr>
      <w:pBdr>
        <w:left w:val="single" w:sz="4" w:space="7" w:color="FFFFFF"/>
        <w:right w:val="single" w:sz="4" w:space="0" w:color="FFFFFF"/>
      </w:pBdr>
      <w:spacing w:before="100" w:beforeAutospacing="1" w:after="100" w:afterAutospacing="1" w:line="240" w:lineRule="auto"/>
      <w:ind w:firstLineChars="100" w:firstLine="100"/>
      <w:textAlignment w:val="center"/>
    </w:pPr>
    <w:rPr>
      <w:rFonts w:ascii="Calibri" w:eastAsia="Times New Roman" w:hAnsi="Calibri" w:cs="Calibri"/>
      <w:sz w:val="20"/>
      <w:szCs w:val="20"/>
      <w:lang w:eastAsia="ro-RO"/>
    </w:rPr>
  </w:style>
  <w:style w:type="paragraph" w:customStyle="1" w:styleId="xl108">
    <w:name w:val="xl108"/>
    <w:basedOn w:val="Normal"/>
    <w:rsid w:val="00722FC2"/>
    <w:pPr>
      <w:pBdr>
        <w:top w:val="single" w:sz="4" w:space="0" w:color="4472C4"/>
        <w:left w:val="single" w:sz="4" w:space="0" w:color="FFFFFF"/>
        <w:bottom w:val="single" w:sz="4" w:space="0" w:color="4472C4"/>
        <w:right w:val="single" w:sz="4" w:space="0" w:color="FFFFFF"/>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09">
    <w:name w:val="xl109"/>
    <w:basedOn w:val="Normal"/>
    <w:rsid w:val="00722FC2"/>
    <w:pPr>
      <w:pBdr>
        <w:top w:val="single" w:sz="4" w:space="0" w:color="4472C4"/>
        <w:left w:val="single" w:sz="4" w:space="0" w:color="FFFFFF"/>
        <w:bottom w:val="single" w:sz="4" w:space="0" w:color="4472C4"/>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10">
    <w:name w:val="xl110"/>
    <w:basedOn w:val="Normal"/>
    <w:rsid w:val="00722FC2"/>
    <w:pPr>
      <w:pBdr>
        <w:left w:val="single" w:sz="4" w:space="0" w:color="FFFFFF"/>
        <w:right w:val="single" w:sz="4" w:space="0" w:color="FFFFFF"/>
      </w:pBdr>
      <w:spacing w:before="100" w:beforeAutospacing="1" w:after="100" w:afterAutospacing="1" w:line="240" w:lineRule="auto"/>
      <w:jc w:val="right"/>
      <w:textAlignment w:val="center"/>
    </w:pPr>
    <w:rPr>
      <w:rFonts w:ascii="Calibri" w:eastAsia="Times New Roman" w:hAnsi="Calibri" w:cs="Calibri"/>
      <w:b/>
      <w:bCs/>
      <w:sz w:val="20"/>
      <w:szCs w:val="20"/>
      <w:lang w:eastAsia="ro-RO"/>
    </w:rPr>
  </w:style>
  <w:style w:type="paragraph" w:customStyle="1" w:styleId="xl111">
    <w:name w:val="xl111"/>
    <w:basedOn w:val="Normal"/>
    <w:rsid w:val="00722FC2"/>
    <w:pPr>
      <w:pBdr>
        <w:left w:val="single" w:sz="4" w:space="0" w:color="FFFFFF"/>
        <w:right w:val="single" w:sz="4" w:space="0" w:color="FFFFFF"/>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12">
    <w:name w:val="xl112"/>
    <w:basedOn w:val="Normal"/>
    <w:rsid w:val="00722FC2"/>
    <w:pPr>
      <w:pBdr>
        <w:left w:val="single" w:sz="4" w:space="0" w:color="FFFFFF"/>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13">
    <w:name w:val="xl113"/>
    <w:basedOn w:val="Normal"/>
    <w:rsid w:val="00722F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114">
    <w:name w:val="xl114"/>
    <w:basedOn w:val="Normal"/>
    <w:rsid w:val="00722FC2"/>
    <w:pPr>
      <w:shd w:val="clear" w:color="000000" w:fill="FFFFFF"/>
      <w:spacing w:before="100" w:beforeAutospacing="1" w:after="100" w:afterAutospacing="1" w:line="240" w:lineRule="auto"/>
      <w:textAlignment w:val="center"/>
    </w:pPr>
    <w:rPr>
      <w:rFonts w:ascii="Calibri" w:eastAsia="Times New Roman" w:hAnsi="Calibri" w:cs="Calibri"/>
      <w:b/>
      <w:bCs/>
      <w:sz w:val="20"/>
      <w:szCs w:val="20"/>
      <w:lang w:eastAsia="ro-RO"/>
    </w:rPr>
  </w:style>
  <w:style w:type="paragraph" w:customStyle="1" w:styleId="xl115">
    <w:name w:val="xl115"/>
    <w:basedOn w:val="Normal"/>
    <w:rsid w:val="00722FC2"/>
    <w:pPr>
      <w:pBdr>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0"/>
      <w:szCs w:val="20"/>
      <w:lang w:eastAsia="ro-RO"/>
    </w:rPr>
  </w:style>
  <w:style w:type="paragraph" w:customStyle="1" w:styleId="xl116">
    <w:name w:val="xl116"/>
    <w:basedOn w:val="Normal"/>
    <w:rsid w:val="00722FC2"/>
    <w:pP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b/>
      <w:bCs/>
      <w:sz w:val="20"/>
      <w:szCs w:val="20"/>
      <w:lang w:eastAsia="ro-RO"/>
    </w:rPr>
  </w:style>
  <w:style w:type="paragraph" w:customStyle="1" w:styleId="xl117">
    <w:name w:val="xl117"/>
    <w:basedOn w:val="Normal"/>
    <w:rsid w:val="00722FC2"/>
    <w:pPr>
      <w:pBdr>
        <w:left w:val="single" w:sz="4" w:space="0" w:color="auto"/>
        <w:right w:val="single" w:sz="4" w:space="7" w:color="FFFFFF"/>
      </w:pBdr>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118">
    <w:name w:val="xl118"/>
    <w:basedOn w:val="Normal"/>
    <w:rsid w:val="00722FC2"/>
    <w:pPr>
      <w:pBdr>
        <w:left w:val="single" w:sz="4" w:space="0" w:color="FFFFFF"/>
        <w:right w:val="single" w:sz="4" w:space="0" w:color="FFFFFF"/>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19">
    <w:name w:val="xl119"/>
    <w:basedOn w:val="Normal"/>
    <w:rsid w:val="00722FC2"/>
    <w:pPr>
      <w:pBdr>
        <w:left w:val="single" w:sz="4" w:space="0" w:color="FFFFFF"/>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20">
    <w:name w:val="xl120"/>
    <w:basedOn w:val="Normal"/>
    <w:rsid w:val="00722FC2"/>
    <w:pPr>
      <w:pBdr>
        <w:left w:val="single" w:sz="4" w:space="0" w:color="auto"/>
      </w:pBdr>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121">
    <w:name w:val="xl121"/>
    <w:basedOn w:val="Normal"/>
    <w:rsid w:val="00722F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122">
    <w:name w:val="xl122"/>
    <w:basedOn w:val="Normal"/>
    <w:rsid w:val="00722FC2"/>
    <w:pPr>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123">
    <w:name w:val="xl123"/>
    <w:basedOn w:val="Normal"/>
    <w:rsid w:val="00722F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B050"/>
      <w:sz w:val="20"/>
      <w:szCs w:val="20"/>
      <w:lang w:eastAsia="ro-RO"/>
    </w:rPr>
  </w:style>
  <w:style w:type="paragraph" w:customStyle="1" w:styleId="xl124">
    <w:name w:val="xl124"/>
    <w:basedOn w:val="Normal"/>
    <w:rsid w:val="00722FC2"/>
    <w:pP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color w:val="00B050"/>
      <w:sz w:val="20"/>
      <w:szCs w:val="20"/>
      <w:lang w:eastAsia="ro-RO"/>
    </w:rPr>
  </w:style>
  <w:style w:type="paragraph" w:customStyle="1" w:styleId="xl125">
    <w:name w:val="xl125"/>
    <w:basedOn w:val="Normal"/>
    <w:rsid w:val="00722FC2"/>
    <w:pP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sz w:val="20"/>
      <w:szCs w:val="20"/>
      <w:lang w:eastAsia="ro-RO"/>
    </w:rPr>
  </w:style>
  <w:style w:type="paragraph" w:customStyle="1" w:styleId="xl126">
    <w:name w:val="xl126"/>
    <w:basedOn w:val="Normal"/>
    <w:rsid w:val="00722FC2"/>
    <w:pPr>
      <w:pBdr>
        <w:right w:val="single" w:sz="4" w:space="0" w:color="auto"/>
      </w:pBd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sz w:val="20"/>
      <w:szCs w:val="20"/>
      <w:lang w:eastAsia="ro-RO"/>
    </w:rPr>
  </w:style>
  <w:style w:type="paragraph" w:customStyle="1" w:styleId="xl127">
    <w:name w:val="xl127"/>
    <w:basedOn w:val="Normal"/>
    <w:rsid w:val="00722FC2"/>
    <w:pPr>
      <w:pBdr>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28">
    <w:name w:val="xl128"/>
    <w:basedOn w:val="Normal"/>
    <w:rsid w:val="00722FC2"/>
    <w:pPr>
      <w:pBdr>
        <w:bottom w:val="single" w:sz="4" w:space="0" w:color="auto"/>
      </w:pBd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sz w:val="20"/>
      <w:szCs w:val="20"/>
      <w:lang w:eastAsia="ro-RO"/>
    </w:rPr>
  </w:style>
  <w:style w:type="paragraph" w:customStyle="1" w:styleId="xl129">
    <w:name w:val="xl129"/>
    <w:basedOn w:val="Normal"/>
    <w:rsid w:val="00722FC2"/>
    <w:pPr>
      <w:pBdr>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0"/>
      <w:szCs w:val="20"/>
      <w:lang w:eastAsia="ro-RO"/>
    </w:rPr>
  </w:style>
  <w:style w:type="paragraph" w:customStyle="1" w:styleId="xl130">
    <w:name w:val="xl130"/>
    <w:basedOn w:val="Normal"/>
    <w:rsid w:val="00722FC2"/>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0"/>
      <w:szCs w:val="20"/>
      <w:lang w:eastAsia="ro-RO"/>
    </w:rPr>
  </w:style>
  <w:style w:type="paragraph" w:customStyle="1" w:styleId="xl131">
    <w:name w:val="xl131"/>
    <w:basedOn w:val="Normal"/>
    <w:rsid w:val="00722FC2"/>
    <w:pPr>
      <w:pBdr>
        <w:top w:val="single" w:sz="4" w:space="0" w:color="auto"/>
        <w:left w:val="single" w:sz="4" w:space="0" w:color="auto"/>
      </w:pBd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b/>
      <w:bCs/>
      <w:color w:val="2F75B5"/>
      <w:sz w:val="24"/>
      <w:szCs w:val="24"/>
      <w:lang w:eastAsia="ro-RO"/>
    </w:rPr>
  </w:style>
  <w:style w:type="paragraph" w:customStyle="1" w:styleId="xl132">
    <w:name w:val="xl132"/>
    <w:basedOn w:val="Normal"/>
    <w:rsid w:val="00722FC2"/>
    <w:pPr>
      <w:shd w:val="clear" w:color="000000" w:fill="FFFFFF"/>
      <w:spacing w:before="100" w:beforeAutospacing="1" w:after="100" w:afterAutospacing="1" w:line="240" w:lineRule="auto"/>
    </w:pPr>
    <w:rPr>
      <w:rFonts w:ascii="Calibri" w:eastAsia="Times New Roman" w:hAnsi="Calibri" w:cs="Calibri"/>
      <w:sz w:val="20"/>
      <w:szCs w:val="20"/>
      <w:lang w:eastAsia="ro-RO"/>
    </w:rPr>
  </w:style>
  <w:style w:type="paragraph" w:customStyle="1" w:styleId="xl133">
    <w:name w:val="xl133"/>
    <w:basedOn w:val="Normal"/>
    <w:rsid w:val="00722FC2"/>
    <w:pPr>
      <w:pBdr>
        <w:right w:val="single" w:sz="4" w:space="0" w:color="auto"/>
      </w:pBdr>
      <w:shd w:val="clear" w:color="000000" w:fill="FFFFFF"/>
      <w:spacing w:before="100" w:beforeAutospacing="1" w:after="100" w:afterAutospacing="1" w:line="240" w:lineRule="auto"/>
    </w:pPr>
    <w:rPr>
      <w:rFonts w:ascii="Calibri" w:eastAsia="Times New Roman" w:hAnsi="Calibri" w:cs="Calibri"/>
      <w:sz w:val="20"/>
      <w:szCs w:val="20"/>
      <w:lang w:eastAsia="ro-RO"/>
    </w:rPr>
  </w:style>
  <w:style w:type="paragraph" w:customStyle="1" w:styleId="xl134">
    <w:name w:val="xl134"/>
    <w:basedOn w:val="Normal"/>
    <w:rsid w:val="00722FC2"/>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135">
    <w:name w:val="xl135"/>
    <w:basedOn w:val="Normal"/>
    <w:rsid w:val="00722FC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color w:val="00B050"/>
      <w:sz w:val="24"/>
      <w:szCs w:val="24"/>
      <w:lang w:eastAsia="ro-RO"/>
    </w:rPr>
  </w:style>
  <w:style w:type="paragraph" w:customStyle="1" w:styleId="xl136">
    <w:name w:val="xl136"/>
    <w:basedOn w:val="Normal"/>
    <w:rsid w:val="00722F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B050"/>
      <w:sz w:val="24"/>
      <w:szCs w:val="24"/>
      <w:lang w:eastAsia="ro-RO"/>
    </w:rPr>
  </w:style>
  <w:style w:type="paragraph" w:customStyle="1" w:styleId="xl137">
    <w:name w:val="xl137"/>
    <w:basedOn w:val="Normal"/>
    <w:rsid w:val="00722FC2"/>
    <w:pP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38">
    <w:name w:val="xl138"/>
    <w:basedOn w:val="Normal"/>
    <w:rsid w:val="00722FC2"/>
    <w:pPr>
      <w:pBdr>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39">
    <w:name w:val="xl139"/>
    <w:basedOn w:val="Normal"/>
    <w:rsid w:val="00722FC2"/>
    <w:pP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sz w:val="20"/>
      <w:szCs w:val="20"/>
      <w:lang w:eastAsia="ro-RO"/>
    </w:rPr>
  </w:style>
  <w:style w:type="paragraph" w:customStyle="1" w:styleId="xl140">
    <w:name w:val="xl140"/>
    <w:basedOn w:val="Normal"/>
    <w:rsid w:val="00722FC2"/>
    <w:pPr>
      <w:shd w:val="clear" w:color="000000" w:fill="FFFFFF"/>
      <w:spacing w:before="100" w:beforeAutospacing="1" w:after="100" w:afterAutospacing="1" w:line="240" w:lineRule="auto"/>
      <w:jc w:val="center"/>
    </w:pPr>
    <w:rPr>
      <w:rFonts w:ascii="Calibri" w:eastAsia="Times New Roman" w:hAnsi="Calibri" w:cs="Calibri"/>
      <w:b/>
      <w:bCs/>
      <w:sz w:val="20"/>
      <w:szCs w:val="20"/>
      <w:lang w:eastAsia="ro-RO"/>
    </w:rPr>
  </w:style>
  <w:style w:type="paragraph" w:customStyle="1" w:styleId="xl141">
    <w:name w:val="xl141"/>
    <w:basedOn w:val="Normal"/>
    <w:rsid w:val="00722F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142">
    <w:name w:val="xl142"/>
    <w:basedOn w:val="Normal"/>
    <w:rsid w:val="00722FC2"/>
    <w:pPr>
      <w:pBdr>
        <w:right w:val="single" w:sz="4" w:space="0" w:color="auto"/>
      </w:pBd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sz w:val="20"/>
      <w:szCs w:val="20"/>
      <w:lang w:eastAsia="ro-RO"/>
    </w:rPr>
  </w:style>
  <w:style w:type="paragraph" w:customStyle="1" w:styleId="xl143">
    <w:name w:val="xl143"/>
    <w:basedOn w:val="Normal"/>
    <w:rsid w:val="00722FC2"/>
    <w:pPr>
      <w:pBdr>
        <w:left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b/>
      <w:bCs/>
      <w:sz w:val="24"/>
      <w:szCs w:val="24"/>
      <w:lang w:eastAsia="ro-RO"/>
    </w:rPr>
  </w:style>
  <w:style w:type="paragraph" w:customStyle="1" w:styleId="xl144">
    <w:name w:val="xl144"/>
    <w:basedOn w:val="Normal"/>
    <w:rsid w:val="00722FC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sz w:val="20"/>
      <w:szCs w:val="20"/>
      <w:lang w:eastAsia="ro-RO"/>
    </w:rPr>
  </w:style>
  <w:style w:type="paragraph" w:customStyle="1" w:styleId="xl145">
    <w:name w:val="xl145"/>
    <w:basedOn w:val="Normal"/>
    <w:rsid w:val="00722FC2"/>
    <w:pPr>
      <w:shd w:val="clear" w:color="000000" w:fill="FFFFFF"/>
      <w:spacing w:before="100" w:beforeAutospacing="1" w:after="100" w:afterAutospacing="1" w:line="240" w:lineRule="auto"/>
      <w:textAlignment w:val="center"/>
    </w:pPr>
    <w:rPr>
      <w:rFonts w:ascii="Calibri" w:eastAsia="Times New Roman" w:hAnsi="Calibri" w:cs="Calibri"/>
      <w:b/>
      <w:bCs/>
      <w:sz w:val="24"/>
      <w:szCs w:val="24"/>
      <w:lang w:eastAsia="ro-RO"/>
    </w:rPr>
  </w:style>
  <w:style w:type="paragraph" w:customStyle="1" w:styleId="xl146">
    <w:name w:val="xl146"/>
    <w:basedOn w:val="Normal"/>
    <w:rsid w:val="00722FC2"/>
    <w:pPr>
      <w:pBdr>
        <w:top w:val="dotted" w:sz="4" w:space="0" w:color="4472C4"/>
        <w:left w:val="single" w:sz="4" w:space="0" w:color="FFFFFF"/>
        <w:right w:val="single" w:sz="4" w:space="0" w:color="FFFFFF"/>
      </w:pBdr>
      <w:spacing w:before="100" w:beforeAutospacing="1" w:after="100" w:afterAutospacing="1" w:line="240" w:lineRule="auto"/>
      <w:jc w:val="right"/>
      <w:textAlignment w:val="center"/>
    </w:pPr>
    <w:rPr>
      <w:rFonts w:ascii="Calibri" w:eastAsia="Times New Roman" w:hAnsi="Calibri" w:cs="Calibri"/>
      <w:b/>
      <w:bCs/>
      <w:sz w:val="20"/>
      <w:szCs w:val="20"/>
      <w:lang w:eastAsia="ro-RO"/>
    </w:rPr>
  </w:style>
  <w:style w:type="paragraph" w:customStyle="1" w:styleId="xl147">
    <w:name w:val="xl147"/>
    <w:basedOn w:val="Normal"/>
    <w:rsid w:val="00722FC2"/>
    <w:pPr>
      <w:pBdr>
        <w:top w:val="single" w:sz="4" w:space="0" w:color="4472C4"/>
        <w:left w:val="single" w:sz="4" w:space="0" w:color="FFFFFF"/>
        <w:right w:val="single" w:sz="4" w:space="0" w:color="FFFFFF"/>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48">
    <w:name w:val="xl148"/>
    <w:basedOn w:val="Normal"/>
    <w:rsid w:val="00722FC2"/>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sz w:val="24"/>
      <w:szCs w:val="24"/>
      <w:lang w:eastAsia="ro-RO"/>
    </w:rPr>
  </w:style>
  <w:style w:type="paragraph" w:customStyle="1" w:styleId="xl149">
    <w:name w:val="xl149"/>
    <w:basedOn w:val="Normal"/>
    <w:rsid w:val="00722FC2"/>
    <w:pPr>
      <w:shd w:val="clear" w:color="000000" w:fill="FFFFFF"/>
      <w:spacing w:before="100" w:beforeAutospacing="1" w:after="100" w:afterAutospacing="1" w:line="240" w:lineRule="auto"/>
      <w:textAlignment w:val="center"/>
    </w:pPr>
    <w:rPr>
      <w:rFonts w:ascii="Calibri" w:eastAsia="Times New Roman" w:hAnsi="Calibri" w:cs="Calibri"/>
      <w:color w:val="FFFFFF"/>
      <w:sz w:val="20"/>
      <w:szCs w:val="20"/>
      <w:lang w:eastAsia="ro-RO"/>
    </w:rPr>
  </w:style>
  <w:style w:type="paragraph" w:customStyle="1" w:styleId="xl150">
    <w:name w:val="xl150"/>
    <w:basedOn w:val="Normal"/>
    <w:rsid w:val="00722FC2"/>
    <w:pP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color w:val="FFFFFF"/>
      <w:sz w:val="24"/>
      <w:szCs w:val="24"/>
      <w:lang w:eastAsia="ro-RO"/>
    </w:rPr>
  </w:style>
  <w:style w:type="paragraph" w:customStyle="1" w:styleId="xl151">
    <w:name w:val="xl151"/>
    <w:basedOn w:val="Normal"/>
    <w:rsid w:val="00722FC2"/>
    <w:pPr>
      <w:pBdr>
        <w:left w:val="single" w:sz="4" w:space="0" w:color="auto"/>
        <w:bottom w:val="single" w:sz="4" w:space="0" w:color="auto"/>
      </w:pBd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152">
    <w:name w:val="xl152"/>
    <w:basedOn w:val="Normal"/>
    <w:rsid w:val="00722FC2"/>
    <w:pPr>
      <w:pBdr>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0"/>
      <w:szCs w:val="20"/>
      <w:lang w:eastAsia="ro-RO"/>
    </w:rPr>
  </w:style>
  <w:style w:type="paragraph" w:customStyle="1" w:styleId="xl153">
    <w:name w:val="xl153"/>
    <w:basedOn w:val="Normal"/>
    <w:rsid w:val="00722FC2"/>
    <w:pPr>
      <w:shd w:val="clear" w:color="000000" w:fill="FFFFFF"/>
      <w:spacing w:before="100" w:beforeAutospacing="1" w:after="100" w:afterAutospacing="1" w:line="240" w:lineRule="auto"/>
    </w:pPr>
    <w:rPr>
      <w:rFonts w:ascii="Calibri" w:eastAsia="Times New Roman" w:hAnsi="Calibri" w:cs="Calibri"/>
      <w:sz w:val="24"/>
      <w:szCs w:val="24"/>
      <w:lang w:eastAsia="ro-RO"/>
    </w:rPr>
  </w:style>
  <w:style w:type="paragraph" w:customStyle="1" w:styleId="xl154">
    <w:name w:val="xl154"/>
    <w:basedOn w:val="Normal"/>
    <w:rsid w:val="00722FC2"/>
    <w:pPr>
      <w:pBdr>
        <w:left w:val="single" w:sz="4" w:space="0" w:color="auto"/>
      </w:pBdr>
      <w:shd w:val="clear" w:color="000000" w:fill="FFFFFF"/>
      <w:spacing w:before="100" w:beforeAutospacing="1" w:after="100" w:afterAutospacing="1" w:line="240" w:lineRule="auto"/>
      <w:ind w:firstLineChars="100" w:firstLine="100"/>
      <w:jc w:val="right"/>
    </w:pPr>
    <w:rPr>
      <w:rFonts w:ascii="Calibri" w:eastAsia="Times New Roman" w:hAnsi="Calibri" w:cs="Calibri"/>
      <w:b/>
      <w:bCs/>
      <w:sz w:val="24"/>
      <w:szCs w:val="24"/>
      <w:lang w:eastAsia="ro-RO"/>
    </w:rPr>
  </w:style>
  <w:style w:type="paragraph" w:customStyle="1" w:styleId="xl155">
    <w:name w:val="xl155"/>
    <w:basedOn w:val="Normal"/>
    <w:rsid w:val="00722FC2"/>
    <w:pPr>
      <w:pBdr>
        <w:lef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lang w:eastAsia="ro-RO"/>
    </w:rPr>
  </w:style>
  <w:style w:type="paragraph" w:customStyle="1" w:styleId="xl156">
    <w:name w:val="xl156"/>
    <w:basedOn w:val="Normal"/>
    <w:rsid w:val="00722FC2"/>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57">
    <w:name w:val="xl157"/>
    <w:basedOn w:val="Normal"/>
    <w:rsid w:val="00722FC2"/>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58">
    <w:name w:val="xl158"/>
    <w:basedOn w:val="Normal"/>
    <w:rsid w:val="00722FC2"/>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59">
    <w:name w:val="xl159"/>
    <w:basedOn w:val="Normal"/>
    <w:rsid w:val="00722FC2"/>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60">
    <w:name w:val="xl160"/>
    <w:basedOn w:val="Normal"/>
    <w:rsid w:val="00722FC2"/>
    <w:pPr>
      <w:shd w:val="clear" w:color="000000" w:fill="FFFFFF"/>
      <w:spacing w:before="100" w:beforeAutospacing="1" w:after="100" w:afterAutospacing="1" w:line="240" w:lineRule="auto"/>
      <w:ind w:firstLineChars="100" w:firstLine="100"/>
      <w:textAlignment w:val="top"/>
    </w:pPr>
    <w:rPr>
      <w:rFonts w:ascii="Calibri" w:eastAsia="Times New Roman" w:hAnsi="Calibri" w:cs="Calibri"/>
      <w:sz w:val="20"/>
      <w:szCs w:val="20"/>
      <w:lang w:eastAsia="ro-RO"/>
    </w:rPr>
  </w:style>
  <w:style w:type="paragraph" w:customStyle="1" w:styleId="xl161">
    <w:name w:val="xl161"/>
    <w:basedOn w:val="Normal"/>
    <w:rsid w:val="00722FC2"/>
    <w:pPr>
      <w:pBdr>
        <w:right w:val="single" w:sz="4" w:space="0" w:color="auto"/>
      </w:pBdr>
      <w:shd w:val="clear" w:color="000000" w:fill="FFFFFF"/>
      <w:spacing w:before="100" w:beforeAutospacing="1" w:after="100" w:afterAutospacing="1" w:line="240" w:lineRule="auto"/>
      <w:ind w:firstLineChars="100" w:firstLine="100"/>
      <w:textAlignment w:val="top"/>
    </w:pPr>
    <w:rPr>
      <w:rFonts w:ascii="Calibri" w:eastAsia="Times New Roman" w:hAnsi="Calibri" w:cs="Calibri"/>
      <w:sz w:val="20"/>
      <w:szCs w:val="20"/>
      <w:lang w:eastAsia="ro-RO"/>
    </w:rPr>
  </w:style>
  <w:style w:type="paragraph" w:customStyle="1" w:styleId="xl162">
    <w:name w:val="xl162"/>
    <w:basedOn w:val="Normal"/>
    <w:rsid w:val="00722FC2"/>
    <w:pPr>
      <w:shd w:val="clear" w:color="000000" w:fill="FFFFFF"/>
      <w:spacing w:before="100" w:beforeAutospacing="1" w:after="100" w:afterAutospacing="1" w:line="240" w:lineRule="auto"/>
      <w:ind w:firstLineChars="100" w:firstLine="100"/>
      <w:textAlignment w:val="top"/>
    </w:pPr>
    <w:rPr>
      <w:rFonts w:ascii="Calibri" w:eastAsia="Times New Roman" w:hAnsi="Calibri" w:cs="Calibri"/>
      <w:color w:val="FF0000"/>
      <w:sz w:val="20"/>
      <w:szCs w:val="20"/>
      <w:lang w:eastAsia="ro-RO"/>
    </w:rPr>
  </w:style>
  <w:style w:type="paragraph" w:customStyle="1" w:styleId="xl163">
    <w:name w:val="xl163"/>
    <w:basedOn w:val="Normal"/>
    <w:rsid w:val="00722FC2"/>
    <w:pPr>
      <w:pBdr>
        <w:right w:val="single" w:sz="4" w:space="0" w:color="auto"/>
      </w:pBdr>
      <w:shd w:val="clear" w:color="000000" w:fill="FFFFFF"/>
      <w:spacing w:before="100" w:beforeAutospacing="1" w:after="100" w:afterAutospacing="1" w:line="240" w:lineRule="auto"/>
      <w:ind w:firstLineChars="100" w:firstLine="100"/>
      <w:textAlignment w:val="top"/>
    </w:pPr>
    <w:rPr>
      <w:rFonts w:ascii="Calibri" w:eastAsia="Times New Roman" w:hAnsi="Calibri" w:cs="Calibri"/>
      <w:color w:val="FF0000"/>
      <w:sz w:val="20"/>
      <w:szCs w:val="20"/>
      <w:lang w:eastAsia="ro-RO"/>
    </w:rPr>
  </w:style>
  <w:style w:type="paragraph" w:customStyle="1" w:styleId="xl164">
    <w:name w:val="xl164"/>
    <w:basedOn w:val="Normal"/>
    <w:rsid w:val="00722FC2"/>
    <w:pPr>
      <w:pBdr>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165">
    <w:name w:val="xl165"/>
    <w:basedOn w:val="Normal"/>
    <w:rsid w:val="00722FC2"/>
    <w:pPr>
      <w:shd w:val="clear" w:color="000000" w:fill="FFFFFF"/>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166">
    <w:name w:val="xl166"/>
    <w:basedOn w:val="Normal"/>
    <w:rsid w:val="00722FC2"/>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167">
    <w:name w:val="xl167"/>
    <w:basedOn w:val="Normal"/>
    <w:rsid w:val="00722FC2"/>
    <w:pPr>
      <w:pBdr>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168">
    <w:name w:val="xl168"/>
    <w:basedOn w:val="Normal"/>
    <w:rsid w:val="00722FC2"/>
    <w:pPr>
      <w:shd w:val="clear" w:color="000000" w:fill="FFFFFF"/>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169">
    <w:name w:val="xl169"/>
    <w:basedOn w:val="Normal"/>
    <w:rsid w:val="00722FC2"/>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170">
    <w:name w:val="xl170"/>
    <w:basedOn w:val="Normal"/>
    <w:rsid w:val="00722FC2"/>
    <w:pP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color w:val="FF0000"/>
      <w:sz w:val="20"/>
      <w:szCs w:val="20"/>
      <w:lang w:eastAsia="ro-RO"/>
    </w:rPr>
  </w:style>
  <w:style w:type="paragraph" w:customStyle="1" w:styleId="xl171">
    <w:name w:val="xl171"/>
    <w:basedOn w:val="Normal"/>
    <w:rsid w:val="00722FC2"/>
    <w:pPr>
      <w:pBdr>
        <w:right w:val="single" w:sz="4" w:space="0" w:color="auto"/>
      </w:pBd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color w:val="FF0000"/>
      <w:sz w:val="20"/>
      <w:szCs w:val="20"/>
      <w:lang w:eastAsia="ro-RO"/>
    </w:rPr>
  </w:style>
  <w:style w:type="paragraph" w:customStyle="1" w:styleId="xl172">
    <w:name w:val="xl172"/>
    <w:basedOn w:val="Normal"/>
    <w:rsid w:val="00722FC2"/>
    <w:pP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color w:val="FF0000"/>
      <w:sz w:val="20"/>
      <w:szCs w:val="20"/>
      <w:lang w:eastAsia="ro-RO"/>
    </w:rPr>
  </w:style>
  <w:style w:type="paragraph" w:customStyle="1" w:styleId="xl173">
    <w:name w:val="xl173"/>
    <w:basedOn w:val="Normal"/>
    <w:rsid w:val="00722FC2"/>
    <w:pPr>
      <w:pBdr>
        <w:right w:val="single" w:sz="4" w:space="0" w:color="auto"/>
      </w:pBd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color w:val="FF0000"/>
      <w:sz w:val="20"/>
      <w:szCs w:val="20"/>
      <w:lang w:eastAsia="ro-RO"/>
    </w:rPr>
  </w:style>
  <w:style w:type="paragraph" w:customStyle="1" w:styleId="xl174">
    <w:name w:val="xl174"/>
    <w:basedOn w:val="Normal"/>
    <w:rsid w:val="00722FC2"/>
    <w:pPr>
      <w:pBdr>
        <w:left w:val="single" w:sz="4" w:space="0" w:color="auto"/>
      </w:pBdr>
      <w:shd w:val="clear" w:color="000000" w:fill="FFFFFF"/>
      <w:spacing w:before="100" w:beforeAutospacing="1" w:after="100" w:afterAutospacing="1" w:line="240" w:lineRule="auto"/>
    </w:pPr>
    <w:rPr>
      <w:rFonts w:ascii="Calibri" w:eastAsia="Times New Roman" w:hAnsi="Calibri" w:cs="Calibri"/>
      <w:sz w:val="10"/>
      <w:szCs w:val="10"/>
      <w:lang w:eastAsia="ro-RO"/>
    </w:rPr>
  </w:style>
  <w:style w:type="paragraph" w:customStyle="1" w:styleId="xl175">
    <w:name w:val="xl175"/>
    <w:basedOn w:val="Normal"/>
    <w:rsid w:val="00722FC2"/>
    <w:pPr>
      <w:shd w:val="clear" w:color="000000" w:fill="FFFFFF"/>
      <w:spacing w:before="100" w:beforeAutospacing="1" w:after="100" w:afterAutospacing="1" w:line="240" w:lineRule="auto"/>
    </w:pPr>
    <w:rPr>
      <w:rFonts w:ascii="Calibri" w:eastAsia="Times New Roman" w:hAnsi="Calibri" w:cs="Calibri"/>
      <w:sz w:val="10"/>
      <w:szCs w:val="10"/>
      <w:lang w:eastAsia="ro-RO"/>
    </w:rPr>
  </w:style>
  <w:style w:type="paragraph" w:customStyle="1" w:styleId="xl176">
    <w:name w:val="xl176"/>
    <w:basedOn w:val="Normal"/>
    <w:rsid w:val="00722FC2"/>
    <w:pPr>
      <w:pBdr>
        <w:right w:val="single" w:sz="4" w:space="0" w:color="auto"/>
      </w:pBdr>
      <w:shd w:val="clear" w:color="000000" w:fill="FFFFFF"/>
      <w:spacing w:before="100" w:beforeAutospacing="1" w:after="100" w:afterAutospacing="1" w:line="240" w:lineRule="auto"/>
    </w:pPr>
    <w:rPr>
      <w:rFonts w:ascii="Calibri" w:eastAsia="Times New Roman" w:hAnsi="Calibri" w:cs="Calibri"/>
      <w:sz w:val="10"/>
      <w:szCs w:val="10"/>
      <w:lang w:eastAsia="ro-RO"/>
    </w:rPr>
  </w:style>
  <w:style w:type="paragraph" w:customStyle="1" w:styleId="xl177">
    <w:name w:val="xl177"/>
    <w:basedOn w:val="Normal"/>
    <w:rsid w:val="00722FC2"/>
    <w:pPr>
      <w:pBdr>
        <w:left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b/>
      <w:bCs/>
      <w:sz w:val="24"/>
      <w:szCs w:val="24"/>
      <w:lang w:eastAsia="ro-RO"/>
    </w:rPr>
  </w:style>
  <w:style w:type="paragraph" w:customStyle="1" w:styleId="xl178">
    <w:name w:val="xl178"/>
    <w:basedOn w:val="Normal"/>
    <w:rsid w:val="00722FC2"/>
    <w:pPr>
      <w:pBdr>
        <w:top w:val="dotted" w:sz="4" w:space="0" w:color="auto"/>
        <w:left w:val="dotted" w:sz="4" w:space="0" w:color="auto"/>
        <w:bottom w:val="dotted"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4"/>
      <w:szCs w:val="24"/>
      <w:lang w:eastAsia="ro-RO"/>
    </w:rPr>
  </w:style>
  <w:style w:type="paragraph" w:customStyle="1" w:styleId="xl179">
    <w:name w:val="xl179"/>
    <w:basedOn w:val="Normal"/>
    <w:rsid w:val="00722FC2"/>
    <w:pPr>
      <w:pBdr>
        <w:top w:val="dotted" w:sz="4" w:space="0" w:color="auto"/>
        <w:bottom w:val="dotted"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4"/>
      <w:szCs w:val="24"/>
      <w:lang w:eastAsia="ro-RO"/>
    </w:rPr>
  </w:style>
  <w:style w:type="paragraph" w:customStyle="1" w:styleId="xl180">
    <w:name w:val="xl180"/>
    <w:basedOn w:val="Normal"/>
    <w:rsid w:val="00722FC2"/>
    <w:pPr>
      <w:pBdr>
        <w:top w:val="dotted" w:sz="4" w:space="0" w:color="auto"/>
        <w:bottom w:val="dotted" w:sz="4" w:space="0" w:color="auto"/>
        <w:right w:val="dotted"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4"/>
      <w:szCs w:val="24"/>
      <w:lang w:eastAsia="ro-RO"/>
    </w:rPr>
  </w:style>
  <w:style w:type="paragraph" w:customStyle="1" w:styleId="xl181">
    <w:name w:val="xl181"/>
    <w:basedOn w:val="Normal"/>
    <w:rsid w:val="00722FC2"/>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color w:val="00B050"/>
      <w:sz w:val="24"/>
      <w:szCs w:val="24"/>
      <w:lang w:eastAsia="ro-RO"/>
    </w:rPr>
  </w:style>
  <w:style w:type="paragraph" w:customStyle="1" w:styleId="xl182">
    <w:name w:val="xl182"/>
    <w:basedOn w:val="Normal"/>
    <w:rsid w:val="00722FC2"/>
    <w:pPr>
      <w:pBdr>
        <w:top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color w:val="00B050"/>
      <w:sz w:val="24"/>
      <w:szCs w:val="24"/>
      <w:lang w:eastAsia="ro-RO"/>
    </w:rPr>
  </w:style>
  <w:style w:type="paragraph" w:customStyle="1" w:styleId="xl183">
    <w:name w:val="xl183"/>
    <w:basedOn w:val="Normal"/>
    <w:rsid w:val="00722FC2"/>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color w:val="00B050"/>
      <w:sz w:val="24"/>
      <w:szCs w:val="24"/>
      <w:lang w:eastAsia="ro-RO"/>
    </w:rPr>
  </w:style>
  <w:style w:type="paragraph" w:customStyle="1" w:styleId="xl184">
    <w:name w:val="xl184"/>
    <w:basedOn w:val="Normal"/>
    <w:rsid w:val="00722FC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B050"/>
      <w:sz w:val="24"/>
      <w:szCs w:val="24"/>
      <w:lang w:eastAsia="ro-RO"/>
    </w:rPr>
  </w:style>
  <w:style w:type="paragraph" w:customStyle="1" w:styleId="xl185">
    <w:name w:val="xl185"/>
    <w:basedOn w:val="Normal"/>
    <w:rsid w:val="00722FC2"/>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B050"/>
      <w:sz w:val="24"/>
      <w:szCs w:val="24"/>
      <w:lang w:eastAsia="ro-RO"/>
    </w:rPr>
  </w:style>
  <w:style w:type="paragraph" w:customStyle="1" w:styleId="xl186">
    <w:name w:val="xl186"/>
    <w:basedOn w:val="Normal"/>
    <w:rsid w:val="00722FC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B050"/>
      <w:sz w:val="24"/>
      <w:szCs w:val="24"/>
      <w:lang w:eastAsia="ro-RO"/>
    </w:rPr>
  </w:style>
  <w:style w:type="paragraph" w:customStyle="1" w:styleId="xl187">
    <w:name w:val="xl187"/>
    <w:basedOn w:val="Normal"/>
    <w:rsid w:val="00722FC2"/>
    <w:pPr>
      <w:pBdr>
        <w:left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b/>
      <w:bCs/>
      <w:sz w:val="20"/>
      <w:szCs w:val="20"/>
      <w:lang w:eastAsia="ro-RO"/>
    </w:rPr>
  </w:style>
  <w:style w:type="paragraph" w:customStyle="1" w:styleId="xl188">
    <w:name w:val="xl188"/>
    <w:basedOn w:val="Normal"/>
    <w:rsid w:val="00722FC2"/>
    <w:pPr>
      <w:pBdr>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b/>
      <w:bCs/>
      <w:sz w:val="20"/>
      <w:szCs w:val="20"/>
      <w:lang w:eastAsia="ro-RO"/>
    </w:rPr>
  </w:style>
  <w:style w:type="paragraph" w:customStyle="1" w:styleId="xl189">
    <w:name w:val="xl189"/>
    <w:basedOn w:val="Normal"/>
    <w:rsid w:val="00722FC2"/>
    <w:pPr>
      <w:pBdr>
        <w:top w:val="single" w:sz="4" w:space="0" w:color="4472C4"/>
        <w:left w:val="single" w:sz="4" w:space="0" w:color="4472C4"/>
        <w:bottom w:val="single" w:sz="4" w:space="0" w:color="4472C4"/>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90">
    <w:name w:val="xl190"/>
    <w:basedOn w:val="Normal"/>
    <w:rsid w:val="00722FC2"/>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91">
    <w:name w:val="xl191"/>
    <w:basedOn w:val="Normal"/>
    <w:rsid w:val="00722FC2"/>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92">
    <w:name w:val="xl192"/>
    <w:basedOn w:val="Normal"/>
    <w:rsid w:val="00722FC2"/>
    <w:pPr>
      <w:pBdr>
        <w:top w:val="single" w:sz="4" w:space="0" w:color="4472C4"/>
        <w:bottom w:val="single" w:sz="4" w:space="0" w:color="4472C4"/>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93">
    <w:name w:val="xl193"/>
    <w:basedOn w:val="Normal"/>
    <w:rsid w:val="00722FC2"/>
    <w:pPr>
      <w:pBdr>
        <w:top w:val="single" w:sz="4" w:space="0" w:color="4472C4"/>
        <w:bottom w:val="single" w:sz="4" w:space="0" w:color="4472C4"/>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94">
    <w:name w:val="xl194"/>
    <w:basedOn w:val="Normal"/>
    <w:rsid w:val="00722FC2"/>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95">
    <w:name w:val="xl195"/>
    <w:basedOn w:val="Normal"/>
    <w:rsid w:val="00722FC2"/>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96">
    <w:name w:val="xl196"/>
    <w:basedOn w:val="Normal"/>
    <w:rsid w:val="00722FC2"/>
    <w:pPr>
      <w:spacing w:before="100" w:beforeAutospacing="1" w:after="100" w:afterAutospacing="1" w:line="240" w:lineRule="auto"/>
      <w:jc w:val="center"/>
    </w:pPr>
    <w:rPr>
      <w:rFonts w:ascii="Calibri" w:eastAsia="Times New Roman" w:hAnsi="Calibri" w:cs="Calibri"/>
      <w:b/>
      <w:bCs/>
      <w:sz w:val="32"/>
      <w:szCs w:val="32"/>
      <w:lang w:eastAsia="ro-RO"/>
    </w:rPr>
  </w:style>
  <w:style w:type="paragraph" w:customStyle="1" w:styleId="xl197">
    <w:name w:val="xl197"/>
    <w:basedOn w:val="Normal"/>
    <w:rsid w:val="00722FC2"/>
    <w:pPr>
      <w:spacing w:before="100" w:beforeAutospacing="1" w:after="100" w:afterAutospacing="1" w:line="240" w:lineRule="auto"/>
      <w:jc w:val="center"/>
    </w:pPr>
    <w:rPr>
      <w:rFonts w:ascii="Calibri" w:eastAsia="Times New Roman" w:hAnsi="Calibri" w:cs="Calibri"/>
      <w:b/>
      <w:bCs/>
      <w:sz w:val="32"/>
      <w:szCs w:val="32"/>
      <w:lang w:eastAsia="ro-RO"/>
    </w:rPr>
  </w:style>
  <w:style w:type="paragraph" w:customStyle="1" w:styleId="xl198">
    <w:name w:val="xl198"/>
    <w:basedOn w:val="Normal"/>
    <w:rsid w:val="00722FC2"/>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99">
    <w:name w:val="xl199"/>
    <w:basedOn w:val="Normal"/>
    <w:rsid w:val="00722FC2"/>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200">
    <w:name w:val="xl200"/>
    <w:basedOn w:val="Normal"/>
    <w:rsid w:val="00722FC2"/>
    <w:pPr>
      <w:pBdr>
        <w:top w:val="single" w:sz="4" w:space="0" w:color="4472C4"/>
        <w:left w:val="dotted" w:sz="4" w:space="0" w:color="4472C4"/>
        <w:bottom w:val="single" w:sz="4" w:space="0" w:color="4472C4"/>
      </w:pBdr>
      <w:shd w:val="clear" w:color="000000" w:fill="F2F2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201">
    <w:name w:val="xl201"/>
    <w:basedOn w:val="Normal"/>
    <w:rsid w:val="00722FC2"/>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202">
    <w:name w:val="xl202"/>
    <w:basedOn w:val="Normal"/>
    <w:rsid w:val="00722FC2"/>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203">
    <w:name w:val="xl203"/>
    <w:basedOn w:val="Normal"/>
    <w:rsid w:val="00722FC2"/>
    <w:pPr>
      <w:pBdr>
        <w:top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204">
    <w:name w:val="xl204"/>
    <w:basedOn w:val="Normal"/>
    <w:rsid w:val="00722FC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205">
    <w:name w:val="xl205"/>
    <w:basedOn w:val="Normal"/>
    <w:rsid w:val="00722FC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206">
    <w:name w:val="xl206"/>
    <w:basedOn w:val="Normal"/>
    <w:rsid w:val="00722FC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207">
    <w:name w:val="xl207"/>
    <w:basedOn w:val="Normal"/>
    <w:rsid w:val="00722FC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208">
    <w:name w:val="xl208"/>
    <w:basedOn w:val="Normal"/>
    <w:rsid w:val="00722F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color w:val="8EA9DB"/>
      <w:sz w:val="20"/>
      <w:szCs w:val="20"/>
      <w:lang w:eastAsia="ro-RO"/>
    </w:rPr>
  </w:style>
  <w:style w:type="paragraph" w:customStyle="1" w:styleId="maintext">
    <w:name w:val="maintext"/>
    <w:basedOn w:val="Normal"/>
    <w:rsid w:val="00722FC2"/>
    <w:pPr>
      <w:spacing w:before="60" w:after="0" w:line="240" w:lineRule="auto"/>
      <w:jc w:val="both"/>
    </w:pPr>
    <w:rPr>
      <w:rFonts w:ascii="Times New Roman" w:eastAsia="Times New Roman" w:hAnsi="Times New Roman" w:cs="Times New Roman"/>
      <w:sz w:val="24"/>
      <w:szCs w:val="24"/>
    </w:rPr>
  </w:style>
  <w:style w:type="character" w:customStyle="1" w:styleId="sden">
    <w:name w:val="s_den"/>
    <w:basedOn w:val="DefaultParagraphFont"/>
    <w:rsid w:val="00722FC2"/>
  </w:style>
  <w:style w:type="character" w:customStyle="1" w:styleId="shdr">
    <w:name w:val="s_hdr"/>
    <w:basedOn w:val="DefaultParagraphFont"/>
    <w:rsid w:val="00722FC2"/>
  </w:style>
  <w:style w:type="character" w:styleId="Strong">
    <w:name w:val="Strong"/>
    <w:basedOn w:val="DefaultParagraphFont"/>
    <w:uiPriority w:val="22"/>
    <w:qFormat/>
    <w:rsid w:val="00722FC2"/>
    <w:rPr>
      <w:b/>
      <w:bCs/>
    </w:rPr>
  </w:style>
  <w:style w:type="paragraph" w:customStyle="1" w:styleId="pf0">
    <w:name w:val="pf0"/>
    <w:basedOn w:val="Normal"/>
    <w:rsid w:val="00722FC2"/>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cf01">
    <w:name w:val="cf01"/>
    <w:basedOn w:val="DefaultParagraphFont"/>
    <w:rsid w:val="00722FC2"/>
    <w:rPr>
      <w:rFonts w:ascii="Segoe UI" w:hAnsi="Segoe UI" w:cs="Segoe UI" w:hint="default"/>
      <w:sz w:val="18"/>
      <w:szCs w:val="18"/>
    </w:rPr>
  </w:style>
  <w:style w:type="character" w:styleId="UnresolvedMention">
    <w:name w:val="Unresolved Mention"/>
    <w:basedOn w:val="DefaultParagraphFont"/>
    <w:uiPriority w:val="99"/>
    <w:semiHidden/>
    <w:unhideWhenUsed/>
    <w:rsid w:val="000A3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34768">
      <w:bodyDiv w:val="1"/>
      <w:marLeft w:val="0"/>
      <w:marRight w:val="0"/>
      <w:marTop w:val="0"/>
      <w:marBottom w:val="0"/>
      <w:divBdr>
        <w:top w:val="none" w:sz="0" w:space="0" w:color="auto"/>
        <w:left w:val="none" w:sz="0" w:space="0" w:color="auto"/>
        <w:bottom w:val="none" w:sz="0" w:space="0" w:color="auto"/>
        <w:right w:val="none" w:sz="0" w:space="0" w:color="auto"/>
      </w:divBdr>
    </w:div>
    <w:div w:id="70978270">
      <w:bodyDiv w:val="1"/>
      <w:marLeft w:val="0"/>
      <w:marRight w:val="0"/>
      <w:marTop w:val="0"/>
      <w:marBottom w:val="0"/>
      <w:divBdr>
        <w:top w:val="none" w:sz="0" w:space="0" w:color="auto"/>
        <w:left w:val="none" w:sz="0" w:space="0" w:color="auto"/>
        <w:bottom w:val="none" w:sz="0" w:space="0" w:color="auto"/>
        <w:right w:val="none" w:sz="0" w:space="0" w:color="auto"/>
      </w:divBdr>
      <w:divsChild>
        <w:div w:id="1267427889">
          <w:marLeft w:val="0"/>
          <w:marRight w:val="0"/>
          <w:marTop w:val="0"/>
          <w:marBottom w:val="0"/>
          <w:divBdr>
            <w:top w:val="none" w:sz="0" w:space="0" w:color="auto"/>
            <w:left w:val="none" w:sz="0" w:space="0" w:color="auto"/>
            <w:bottom w:val="none" w:sz="0" w:space="0" w:color="auto"/>
            <w:right w:val="none" w:sz="0" w:space="0" w:color="auto"/>
          </w:divBdr>
          <w:divsChild>
            <w:div w:id="1467890254">
              <w:marLeft w:val="0"/>
              <w:marRight w:val="0"/>
              <w:marTop w:val="0"/>
              <w:marBottom w:val="0"/>
              <w:divBdr>
                <w:top w:val="none" w:sz="0" w:space="0" w:color="auto"/>
                <w:left w:val="none" w:sz="0" w:space="0" w:color="auto"/>
                <w:bottom w:val="none" w:sz="0" w:space="0" w:color="auto"/>
                <w:right w:val="none" w:sz="0" w:space="0" w:color="auto"/>
              </w:divBdr>
              <w:divsChild>
                <w:div w:id="588539196">
                  <w:marLeft w:val="0"/>
                  <w:marRight w:val="0"/>
                  <w:marTop w:val="0"/>
                  <w:marBottom w:val="0"/>
                  <w:divBdr>
                    <w:top w:val="none" w:sz="0" w:space="0" w:color="auto"/>
                    <w:left w:val="none" w:sz="0" w:space="0" w:color="auto"/>
                    <w:bottom w:val="none" w:sz="0" w:space="0" w:color="auto"/>
                    <w:right w:val="none" w:sz="0" w:space="0" w:color="auto"/>
                  </w:divBdr>
                  <w:divsChild>
                    <w:div w:id="737216824">
                      <w:marLeft w:val="0"/>
                      <w:marRight w:val="0"/>
                      <w:marTop w:val="0"/>
                      <w:marBottom w:val="0"/>
                      <w:divBdr>
                        <w:top w:val="none" w:sz="0" w:space="0" w:color="auto"/>
                        <w:left w:val="none" w:sz="0" w:space="0" w:color="auto"/>
                        <w:bottom w:val="none" w:sz="0" w:space="0" w:color="auto"/>
                        <w:right w:val="none" w:sz="0" w:space="0" w:color="auto"/>
                      </w:divBdr>
                      <w:divsChild>
                        <w:div w:id="1387993544">
                          <w:marLeft w:val="0"/>
                          <w:marRight w:val="0"/>
                          <w:marTop w:val="0"/>
                          <w:marBottom w:val="0"/>
                          <w:divBdr>
                            <w:top w:val="none" w:sz="0" w:space="0" w:color="auto"/>
                            <w:left w:val="none" w:sz="0" w:space="0" w:color="auto"/>
                            <w:bottom w:val="none" w:sz="0" w:space="0" w:color="auto"/>
                            <w:right w:val="none" w:sz="0" w:space="0" w:color="auto"/>
                          </w:divBdr>
                          <w:divsChild>
                            <w:div w:id="8950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25293">
      <w:bodyDiv w:val="1"/>
      <w:marLeft w:val="0"/>
      <w:marRight w:val="0"/>
      <w:marTop w:val="0"/>
      <w:marBottom w:val="0"/>
      <w:divBdr>
        <w:top w:val="none" w:sz="0" w:space="0" w:color="auto"/>
        <w:left w:val="none" w:sz="0" w:space="0" w:color="auto"/>
        <w:bottom w:val="none" w:sz="0" w:space="0" w:color="auto"/>
        <w:right w:val="none" w:sz="0" w:space="0" w:color="auto"/>
      </w:divBdr>
    </w:div>
    <w:div w:id="192114155">
      <w:bodyDiv w:val="1"/>
      <w:marLeft w:val="0"/>
      <w:marRight w:val="0"/>
      <w:marTop w:val="0"/>
      <w:marBottom w:val="0"/>
      <w:divBdr>
        <w:top w:val="none" w:sz="0" w:space="0" w:color="auto"/>
        <w:left w:val="none" w:sz="0" w:space="0" w:color="auto"/>
        <w:bottom w:val="none" w:sz="0" w:space="0" w:color="auto"/>
        <w:right w:val="none" w:sz="0" w:space="0" w:color="auto"/>
      </w:divBdr>
    </w:div>
    <w:div w:id="226766020">
      <w:bodyDiv w:val="1"/>
      <w:marLeft w:val="0"/>
      <w:marRight w:val="0"/>
      <w:marTop w:val="0"/>
      <w:marBottom w:val="0"/>
      <w:divBdr>
        <w:top w:val="none" w:sz="0" w:space="0" w:color="auto"/>
        <w:left w:val="none" w:sz="0" w:space="0" w:color="auto"/>
        <w:bottom w:val="none" w:sz="0" w:space="0" w:color="auto"/>
        <w:right w:val="none" w:sz="0" w:space="0" w:color="auto"/>
      </w:divBdr>
    </w:div>
    <w:div w:id="285164234">
      <w:bodyDiv w:val="1"/>
      <w:marLeft w:val="0"/>
      <w:marRight w:val="0"/>
      <w:marTop w:val="0"/>
      <w:marBottom w:val="0"/>
      <w:divBdr>
        <w:top w:val="none" w:sz="0" w:space="0" w:color="auto"/>
        <w:left w:val="none" w:sz="0" w:space="0" w:color="auto"/>
        <w:bottom w:val="none" w:sz="0" w:space="0" w:color="auto"/>
        <w:right w:val="none" w:sz="0" w:space="0" w:color="auto"/>
      </w:divBdr>
    </w:div>
    <w:div w:id="304091796">
      <w:bodyDiv w:val="1"/>
      <w:marLeft w:val="0"/>
      <w:marRight w:val="0"/>
      <w:marTop w:val="0"/>
      <w:marBottom w:val="0"/>
      <w:divBdr>
        <w:top w:val="none" w:sz="0" w:space="0" w:color="auto"/>
        <w:left w:val="none" w:sz="0" w:space="0" w:color="auto"/>
        <w:bottom w:val="none" w:sz="0" w:space="0" w:color="auto"/>
        <w:right w:val="none" w:sz="0" w:space="0" w:color="auto"/>
      </w:divBdr>
    </w:div>
    <w:div w:id="316110129">
      <w:bodyDiv w:val="1"/>
      <w:marLeft w:val="0"/>
      <w:marRight w:val="0"/>
      <w:marTop w:val="0"/>
      <w:marBottom w:val="0"/>
      <w:divBdr>
        <w:top w:val="none" w:sz="0" w:space="0" w:color="auto"/>
        <w:left w:val="none" w:sz="0" w:space="0" w:color="auto"/>
        <w:bottom w:val="none" w:sz="0" w:space="0" w:color="auto"/>
        <w:right w:val="none" w:sz="0" w:space="0" w:color="auto"/>
      </w:divBdr>
    </w:div>
    <w:div w:id="324435480">
      <w:bodyDiv w:val="1"/>
      <w:marLeft w:val="0"/>
      <w:marRight w:val="0"/>
      <w:marTop w:val="0"/>
      <w:marBottom w:val="0"/>
      <w:divBdr>
        <w:top w:val="none" w:sz="0" w:space="0" w:color="auto"/>
        <w:left w:val="none" w:sz="0" w:space="0" w:color="auto"/>
        <w:bottom w:val="none" w:sz="0" w:space="0" w:color="auto"/>
        <w:right w:val="none" w:sz="0" w:space="0" w:color="auto"/>
      </w:divBdr>
    </w:div>
    <w:div w:id="357850881">
      <w:bodyDiv w:val="1"/>
      <w:marLeft w:val="0"/>
      <w:marRight w:val="0"/>
      <w:marTop w:val="0"/>
      <w:marBottom w:val="0"/>
      <w:divBdr>
        <w:top w:val="none" w:sz="0" w:space="0" w:color="auto"/>
        <w:left w:val="none" w:sz="0" w:space="0" w:color="auto"/>
        <w:bottom w:val="none" w:sz="0" w:space="0" w:color="auto"/>
        <w:right w:val="none" w:sz="0" w:space="0" w:color="auto"/>
      </w:divBdr>
    </w:div>
    <w:div w:id="547030068">
      <w:bodyDiv w:val="1"/>
      <w:marLeft w:val="0"/>
      <w:marRight w:val="0"/>
      <w:marTop w:val="0"/>
      <w:marBottom w:val="0"/>
      <w:divBdr>
        <w:top w:val="none" w:sz="0" w:space="0" w:color="auto"/>
        <w:left w:val="none" w:sz="0" w:space="0" w:color="auto"/>
        <w:bottom w:val="none" w:sz="0" w:space="0" w:color="auto"/>
        <w:right w:val="none" w:sz="0" w:space="0" w:color="auto"/>
      </w:divBdr>
    </w:div>
    <w:div w:id="551307371">
      <w:bodyDiv w:val="1"/>
      <w:marLeft w:val="0"/>
      <w:marRight w:val="0"/>
      <w:marTop w:val="0"/>
      <w:marBottom w:val="0"/>
      <w:divBdr>
        <w:top w:val="none" w:sz="0" w:space="0" w:color="auto"/>
        <w:left w:val="none" w:sz="0" w:space="0" w:color="auto"/>
        <w:bottom w:val="none" w:sz="0" w:space="0" w:color="auto"/>
        <w:right w:val="none" w:sz="0" w:space="0" w:color="auto"/>
      </w:divBdr>
    </w:div>
    <w:div w:id="630746547">
      <w:bodyDiv w:val="1"/>
      <w:marLeft w:val="0"/>
      <w:marRight w:val="0"/>
      <w:marTop w:val="0"/>
      <w:marBottom w:val="0"/>
      <w:divBdr>
        <w:top w:val="none" w:sz="0" w:space="0" w:color="auto"/>
        <w:left w:val="none" w:sz="0" w:space="0" w:color="auto"/>
        <w:bottom w:val="none" w:sz="0" w:space="0" w:color="auto"/>
        <w:right w:val="none" w:sz="0" w:space="0" w:color="auto"/>
      </w:divBdr>
    </w:div>
    <w:div w:id="634481405">
      <w:bodyDiv w:val="1"/>
      <w:marLeft w:val="0"/>
      <w:marRight w:val="0"/>
      <w:marTop w:val="0"/>
      <w:marBottom w:val="0"/>
      <w:divBdr>
        <w:top w:val="none" w:sz="0" w:space="0" w:color="auto"/>
        <w:left w:val="none" w:sz="0" w:space="0" w:color="auto"/>
        <w:bottom w:val="none" w:sz="0" w:space="0" w:color="auto"/>
        <w:right w:val="none" w:sz="0" w:space="0" w:color="auto"/>
      </w:divBdr>
    </w:div>
    <w:div w:id="635992595">
      <w:bodyDiv w:val="1"/>
      <w:marLeft w:val="0"/>
      <w:marRight w:val="0"/>
      <w:marTop w:val="0"/>
      <w:marBottom w:val="0"/>
      <w:divBdr>
        <w:top w:val="none" w:sz="0" w:space="0" w:color="auto"/>
        <w:left w:val="none" w:sz="0" w:space="0" w:color="auto"/>
        <w:bottom w:val="none" w:sz="0" w:space="0" w:color="auto"/>
        <w:right w:val="none" w:sz="0" w:space="0" w:color="auto"/>
      </w:divBdr>
    </w:div>
    <w:div w:id="709035578">
      <w:bodyDiv w:val="1"/>
      <w:marLeft w:val="0"/>
      <w:marRight w:val="0"/>
      <w:marTop w:val="0"/>
      <w:marBottom w:val="0"/>
      <w:divBdr>
        <w:top w:val="none" w:sz="0" w:space="0" w:color="auto"/>
        <w:left w:val="none" w:sz="0" w:space="0" w:color="auto"/>
        <w:bottom w:val="none" w:sz="0" w:space="0" w:color="auto"/>
        <w:right w:val="none" w:sz="0" w:space="0" w:color="auto"/>
      </w:divBdr>
    </w:div>
    <w:div w:id="717163901">
      <w:bodyDiv w:val="1"/>
      <w:marLeft w:val="0"/>
      <w:marRight w:val="0"/>
      <w:marTop w:val="0"/>
      <w:marBottom w:val="0"/>
      <w:divBdr>
        <w:top w:val="none" w:sz="0" w:space="0" w:color="auto"/>
        <w:left w:val="none" w:sz="0" w:space="0" w:color="auto"/>
        <w:bottom w:val="none" w:sz="0" w:space="0" w:color="auto"/>
        <w:right w:val="none" w:sz="0" w:space="0" w:color="auto"/>
      </w:divBdr>
    </w:div>
    <w:div w:id="722482237">
      <w:bodyDiv w:val="1"/>
      <w:marLeft w:val="0"/>
      <w:marRight w:val="0"/>
      <w:marTop w:val="0"/>
      <w:marBottom w:val="0"/>
      <w:divBdr>
        <w:top w:val="none" w:sz="0" w:space="0" w:color="auto"/>
        <w:left w:val="none" w:sz="0" w:space="0" w:color="auto"/>
        <w:bottom w:val="none" w:sz="0" w:space="0" w:color="auto"/>
        <w:right w:val="none" w:sz="0" w:space="0" w:color="auto"/>
      </w:divBdr>
    </w:div>
    <w:div w:id="732848451">
      <w:bodyDiv w:val="1"/>
      <w:marLeft w:val="0"/>
      <w:marRight w:val="0"/>
      <w:marTop w:val="0"/>
      <w:marBottom w:val="0"/>
      <w:divBdr>
        <w:top w:val="none" w:sz="0" w:space="0" w:color="auto"/>
        <w:left w:val="none" w:sz="0" w:space="0" w:color="auto"/>
        <w:bottom w:val="none" w:sz="0" w:space="0" w:color="auto"/>
        <w:right w:val="none" w:sz="0" w:space="0" w:color="auto"/>
      </w:divBdr>
    </w:div>
    <w:div w:id="744842862">
      <w:bodyDiv w:val="1"/>
      <w:marLeft w:val="0"/>
      <w:marRight w:val="0"/>
      <w:marTop w:val="0"/>
      <w:marBottom w:val="0"/>
      <w:divBdr>
        <w:top w:val="none" w:sz="0" w:space="0" w:color="auto"/>
        <w:left w:val="none" w:sz="0" w:space="0" w:color="auto"/>
        <w:bottom w:val="none" w:sz="0" w:space="0" w:color="auto"/>
        <w:right w:val="none" w:sz="0" w:space="0" w:color="auto"/>
      </w:divBdr>
    </w:div>
    <w:div w:id="787967124">
      <w:bodyDiv w:val="1"/>
      <w:marLeft w:val="0"/>
      <w:marRight w:val="0"/>
      <w:marTop w:val="0"/>
      <w:marBottom w:val="0"/>
      <w:divBdr>
        <w:top w:val="none" w:sz="0" w:space="0" w:color="auto"/>
        <w:left w:val="none" w:sz="0" w:space="0" w:color="auto"/>
        <w:bottom w:val="none" w:sz="0" w:space="0" w:color="auto"/>
        <w:right w:val="none" w:sz="0" w:space="0" w:color="auto"/>
      </w:divBdr>
    </w:div>
    <w:div w:id="834150617">
      <w:bodyDiv w:val="1"/>
      <w:marLeft w:val="0"/>
      <w:marRight w:val="0"/>
      <w:marTop w:val="0"/>
      <w:marBottom w:val="0"/>
      <w:divBdr>
        <w:top w:val="none" w:sz="0" w:space="0" w:color="auto"/>
        <w:left w:val="none" w:sz="0" w:space="0" w:color="auto"/>
        <w:bottom w:val="none" w:sz="0" w:space="0" w:color="auto"/>
        <w:right w:val="none" w:sz="0" w:space="0" w:color="auto"/>
      </w:divBdr>
    </w:div>
    <w:div w:id="878131657">
      <w:bodyDiv w:val="1"/>
      <w:marLeft w:val="0"/>
      <w:marRight w:val="0"/>
      <w:marTop w:val="0"/>
      <w:marBottom w:val="0"/>
      <w:divBdr>
        <w:top w:val="none" w:sz="0" w:space="0" w:color="auto"/>
        <w:left w:val="none" w:sz="0" w:space="0" w:color="auto"/>
        <w:bottom w:val="none" w:sz="0" w:space="0" w:color="auto"/>
        <w:right w:val="none" w:sz="0" w:space="0" w:color="auto"/>
      </w:divBdr>
    </w:div>
    <w:div w:id="983237953">
      <w:bodyDiv w:val="1"/>
      <w:marLeft w:val="0"/>
      <w:marRight w:val="0"/>
      <w:marTop w:val="0"/>
      <w:marBottom w:val="0"/>
      <w:divBdr>
        <w:top w:val="none" w:sz="0" w:space="0" w:color="auto"/>
        <w:left w:val="none" w:sz="0" w:space="0" w:color="auto"/>
        <w:bottom w:val="none" w:sz="0" w:space="0" w:color="auto"/>
        <w:right w:val="none" w:sz="0" w:space="0" w:color="auto"/>
      </w:divBdr>
    </w:div>
    <w:div w:id="983268553">
      <w:bodyDiv w:val="1"/>
      <w:marLeft w:val="0"/>
      <w:marRight w:val="0"/>
      <w:marTop w:val="0"/>
      <w:marBottom w:val="0"/>
      <w:divBdr>
        <w:top w:val="none" w:sz="0" w:space="0" w:color="auto"/>
        <w:left w:val="none" w:sz="0" w:space="0" w:color="auto"/>
        <w:bottom w:val="none" w:sz="0" w:space="0" w:color="auto"/>
        <w:right w:val="none" w:sz="0" w:space="0" w:color="auto"/>
      </w:divBdr>
    </w:div>
    <w:div w:id="1005325980">
      <w:bodyDiv w:val="1"/>
      <w:marLeft w:val="0"/>
      <w:marRight w:val="0"/>
      <w:marTop w:val="0"/>
      <w:marBottom w:val="0"/>
      <w:divBdr>
        <w:top w:val="none" w:sz="0" w:space="0" w:color="auto"/>
        <w:left w:val="none" w:sz="0" w:space="0" w:color="auto"/>
        <w:bottom w:val="none" w:sz="0" w:space="0" w:color="auto"/>
        <w:right w:val="none" w:sz="0" w:space="0" w:color="auto"/>
      </w:divBdr>
      <w:divsChild>
        <w:div w:id="1506214083">
          <w:marLeft w:val="0"/>
          <w:marRight w:val="0"/>
          <w:marTop w:val="0"/>
          <w:marBottom w:val="0"/>
          <w:divBdr>
            <w:top w:val="none" w:sz="0" w:space="0" w:color="auto"/>
            <w:left w:val="none" w:sz="0" w:space="0" w:color="auto"/>
            <w:bottom w:val="none" w:sz="0" w:space="0" w:color="auto"/>
            <w:right w:val="none" w:sz="0" w:space="0" w:color="auto"/>
          </w:divBdr>
          <w:divsChild>
            <w:div w:id="864513578">
              <w:marLeft w:val="0"/>
              <w:marRight w:val="0"/>
              <w:marTop w:val="0"/>
              <w:marBottom w:val="0"/>
              <w:divBdr>
                <w:top w:val="none" w:sz="0" w:space="0" w:color="auto"/>
                <w:left w:val="none" w:sz="0" w:space="0" w:color="auto"/>
                <w:bottom w:val="none" w:sz="0" w:space="0" w:color="auto"/>
                <w:right w:val="none" w:sz="0" w:space="0" w:color="auto"/>
              </w:divBdr>
              <w:divsChild>
                <w:div w:id="1551727359">
                  <w:marLeft w:val="0"/>
                  <w:marRight w:val="0"/>
                  <w:marTop w:val="0"/>
                  <w:marBottom w:val="0"/>
                  <w:divBdr>
                    <w:top w:val="none" w:sz="0" w:space="0" w:color="auto"/>
                    <w:left w:val="none" w:sz="0" w:space="0" w:color="auto"/>
                    <w:bottom w:val="none" w:sz="0" w:space="0" w:color="auto"/>
                    <w:right w:val="none" w:sz="0" w:space="0" w:color="auto"/>
                  </w:divBdr>
                  <w:divsChild>
                    <w:div w:id="1303661102">
                      <w:marLeft w:val="0"/>
                      <w:marRight w:val="0"/>
                      <w:marTop w:val="0"/>
                      <w:marBottom w:val="0"/>
                      <w:divBdr>
                        <w:top w:val="none" w:sz="0" w:space="0" w:color="auto"/>
                        <w:left w:val="none" w:sz="0" w:space="0" w:color="auto"/>
                        <w:bottom w:val="none" w:sz="0" w:space="0" w:color="auto"/>
                        <w:right w:val="none" w:sz="0" w:space="0" w:color="auto"/>
                      </w:divBdr>
                      <w:divsChild>
                        <w:div w:id="1751582819">
                          <w:marLeft w:val="0"/>
                          <w:marRight w:val="0"/>
                          <w:marTop w:val="0"/>
                          <w:marBottom w:val="0"/>
                          <w:divBdr>
                            <w:top w:val="none" w:sz="0" w:space="0" w:color="auto"/>
                            <w:left w:val="none" w:sz="0" w:space="0" w:color="auto"/>
                            <w:bottom w:val="none" w:sz="0" w:space="0" w:color="auto"/>
                            <w:right w:val="none" w:sz="0" w:space="0" w:color="auto"/>
                          </w:divBdr>
                          <w:divsChild>
                            <w:div w:id="46381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944924">
      <w:bodyDiv w:val="1"/>
      <w:marLeft w:val="0"/>
      <w:marRight w:val="0"/>
      <w:marTop w:val="0"/>
      <w:marBottom w:val="0"/>
      <w:divBdr>
        <w:top w:val="none" w:sz="0" w:space="0" w:color="auto"/>
        <w:left w:val="none" w:sz="0" w:space="0" w:color="auto"/>
        <w:bottom w:val="none" w:sz="0" w:space="0" w:color="auto"/>
        <w:right w:val="none" w:sz="0" w:space="0" w:color="auto"/>
      </w:divBdr>
    </w:div>
    <w:div w:id="1026835820">
      <w:bodyDiv w:val="1"/>
      <w:marLeft w:val="0"/>
      <w:marRight w:val="0"/>
      <w:marTop w:val="0"/>
      <w:marBottom w:val="0"/>
      <w:divBdr>
        <w:top w:val="none" w:sz="0" w:space="0" w:color="auto"/>
        <w:left w:val="none" w:sz="0" w:space="0" w:color="auto"/>
        <w:bottom w:val="none" w:sz="0" w:space="0" w:color="auto"/>
        <w:right w:val="none" w:sz="0" w:space="0" w:color="auto"/>
      </w:divBdr>
    </w:div>
    <w:div w:id="1044014288">
      <w:bodyDiv w:val="1"/>
      <w:marLeft w:val="0"/>
      <w:marRight w:val="0"/>
      <w:marTop w:val="0"/>
      <w:marBottom w:val="0"/>
      <w:divBdr>
        <w:top w:val="none" w:sz="0" w:space="0" w:color="auto"/>
        <w:left w:val="none" w:sz="0" w:space="0" w:color="auto"/>
        <w:bottom w:val="none" w:sz="0" w:space="0" w:color="auto"/>
        <w:right w:val="none" w:sz="0" w:space="0" w:color="auto"/>
      </w:divBdr>
    </w:div>
    <w:div w:id="1078482779">
      <w:bodyDiv w:val="1"/>
      <w:marLeft w:val="0"/>
      <w:marRight w:val="0"/>
      <w:marTop w:val="0"/>
      <w:marBottom w:val="0"/>
      <w:divBdr>
        <w:top w:val="none" w:sz="0" w:space="0" w:color="auto"/>
        <w:left w:val="none" w:sz="0" w:space="0" w:color="auto"/>
        <w:bottom w:val="none" w:sz="0" w:space="0" w:color="auto"/>
        <w:right w:val="none" w:sz="0" w:space="0" w:color="auto"/>
      </w:divBdr>
    </w:div>
    <w:div w:id="1179462241">
      <w:bodyDiv w:val="1"/>
      <w:marLeft w:val="0"/>
      <w:marRight w:val="0"/>
      <w:marTop w:val="0"/>
      <w:marBottom w:val="0"/>
      <w:divBdr>
        <w:top w:val="none" w:sz="0" w:space="0" w:color="auto"/>
        <w:left w:val="none" w:sz="0" w:space="0" w:color="auto"/>
        <w:bottom w:val="none" w:sz="0" w:space="0" w:color="auto"/>
        <w:right w:val="none" w:sz="0" w:space="0" w:color="auto"/>
      </w:divBdr>
    </w:div>
    <w:div w:id="1333222291">
      <w:bodyDiv w:val="1"/>
      <w:marLeft w:val="0"/>
      <w:marRight w:val="0"/>
      <w:marTop w:val="0"/>
      <w:marBottom w:val="0"/>
      <w:divBdr>
        <w:top w:val="none" w:sz="0" w:space="0" w:color="auto"/>
        <w:left w:val="none" w:sz="0" w:space="0" w:color="auto"/>
        <w:bottom w:val="none" w:sz="0" w:space="0" w:color="auto"/>
        <w:right w:val="none" w:sz="0" w:space="0" w:color="auto"/>
      </w:divBdr>
    </w:div>
    <w:div w:id="1463956995">
      <w:bodyDiv w:val="1"/>
      <w:marLeft w:val="0"/>
      <w:marRight w:val="0"/>
      <w:marTop w:val="0"/>
      <w:marBottom w:val="0"/>
      <w:divBdr>
        <w:top w:val="none" w:sz="0" w:space="0" w:color="auto"/>
        <w:left w:val="none" w:sz="0" w:space="0" w:color="auto"/>
        <w:bottom w:val="none" w:sz="0" w:space="0" w:color="auto"/>
        <w:right w:val="none" w:sz="0" w:space="0" w:color="auto"/>
      </w:divBdr>
    </w:div>
    <w:div w:id="1474063764">
      <w:bodyDiv w:val="1"/>
      <w:marLeft w:val="0"/>
      <w:marRight w:val="0"/>
      <w:marTop w:val="0"/>
      <w:marBottom w:val="0"/>
      <w:divBdr>
        <w:top w:val="none" w:sz="0" w:space="0" w:color="auto"/>
        <w:left w:val="none" w:sz="0" w:space="0" w:color="auto"/>
        <w:bottom w:val="none" w:sz="0" w:space="0" w:color="auto"/>
        <w:right w:val="none" w:sz="0" w:space="0" w:color="auto"/>
      </w:divBdr>
    </w:div>
    <w:div w:id="1547718447">
      <w:bodyDiv w:val="1"/>
      <w:marLeft w:val="0"/>
      <w:marRight w:val="0"/>
      <w:marTop w:val="0"/>
      <w:marBottom w:val="0"/>
      <w:divBdr>
        <w:top w:val="none" w:sz="0" w:space="0" w:color="auto"/>
        <w:left w:val="none" w:sz="0" w:space="0" w:color="auto"/>
        <w:bottom w:val="none" w:sz="0" w:space="0" w:color="auto"/>
        <w:right w:val="none" w:sz="0" w:space="0" w:color="auto"/>
      </w:divBdr>
    </w:div>
    <w:div w:id="1558738837">
      <w:bodyDiv w:val="1"/>
      <w:marLeft w:val="0"/>
      <w:marRight w:val="0"/>
      <w:marTop w:val="0"/>
      <w:marBottom w:val="0"/>
      <w:divBdr>
        <w:top w:val="none" w:sz="0" w:space="0" w:color="auto"/>
        <w:left w:val="none" w:sz="0" w:space="0" w:color="auto"/>
        <w:bottom w:val="none" w:sz="0" w:space="0" w:color="auto"/>
        <w:right w:val="none" w:sz="0" w:space="0" w:color="auto"/>
      </w:divBdr>
      <w:divsChild>
        <w:div w:id="881132136">
          <w:marLeft w:val="0"/>
          <w:marRight w:val="0"/>
          <w:marTop w:val="0"/>
          <w:marBottom w:val="0"/>
          <w:divBdr>
            <w:top w:val="none" w:sz="0" w:space="0" w:color="auto"/>
            <w:left w:val="none" w:sz="0" w:space="0" w:color="auto"/>
            <w:bottom w:val="none" w:sz="0" w:space="0" w:color="auto"/>
            <w:right w:val="none" w:sz="0" w:space="0" w:color="auto"/>
          </w:divBdr>
          <w:divsChild>
            <w:div w:id="2005931137">
              <w:marLeft w:val="0"/>
              <w:marRight w:val="0"/>
              <w:marTop w:val="0"/>
              <w:marBottom w:val="0"/>
              <w:divBdr>
                <w:top w:val="none" w:sz="0" w:space="0" w:color="auto"/>
                <w:left w:val="none" w:sz="0" w:space="0" w:color="auto"/>
                <w:bottom w:val="none" w:sz="0" w:space="0" w:color="auto"/>
                <w:right w:val="none" w:sz="0" w:space="0" w:color="auto"/>
              </w:divBdr>
              <w:divsChild>
                <w:div w:id="370034786">
                  <w:marLeft w:val="0"/>
                  <w:marRight w:val="0"/>
                  <w:marTop w:val="0"/>
                  <w:marBottom w:val="0"/>
                  <w:divBdr>
                    <w:top w:val="none" w:sz="0" w:space="0" w:color="auto"/>
                    <w:left w:val="none" w:sz="0" w:space="0" w:color="auto"/>
                    <w:bottom w:val="none" w:sz="0" w:space="0" w:color="auto"/>
                    <w:right w:val="none" w:sz="0" w:space="0" w:color="auto"/>
                  </w:divBdr>
                  <w:divsChild>
                    <w:div w:id="705447004">
                      <w:marLeft w:val="0"/>
                      <w:marRight w:val="0"/>
                      <w:marTop w:val="0"/>
                      <w:marBottom w:val="0"/>
                      <w:divBdr>
                        <w:top w:val="none" w:sz="0" w:space="0" w:color="auto"/>
                        <w:left w:val="none" w:sz="0" w:space="0" w:color="auto"/>
                        <w:bottom w:val="none" w:sz="0" w:space="0" w:color="auto"/>
                        <w:right w:val="none" w:sz="0" w:space="0" w:color="auto"/>
                      </w:divBdr>
                      <w:divsChild>
                        <w:div w:id="397870882">
                          <w:marLeft w:val="0"/>
                          <w:marRight w:val="0"/>
                          <w:marTop w:val="0"/>
                          <w:marBottom w:val="0"/>
                          <w:divBdr>
                            <w:top w:val="none" w:sz="0" w:space="0" w:color="auto"/>
                            <w:left w:val="none" w:sz="0" w:space="0" w:color="auto"/>
                            <w:bottom w:val="none" w:sz="0" w:space="0" w:color="auto"/>
                            <w:right w:val="none" w:sz="0" w:space="0" w:color="auto"/>
                          </w:divBdr>
                          <w:divsChild>
                            <w:div w:id="76330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622877">
      <w:bodyDiv w:val="1"/>
      <w:marLeft w:val="0"/>
      <w:marRight w:val="0"/>
      <w:marTop w:val="0"/>
      <w:marBottom w:val="0"/>
      <w:divBdr>
        <w:top w:val="none" w:sz="0" w:space="0" w:color="auto"/>
        <w:left w:val="none" w:sz="0" w:space="0" w:color="auto"/>
        <w:bottom w:val="none" w:sz="0" w:space="0" w:color="auto"/>
        <w:right w:val="none" w:sz="0" w:space="0" w:color="auto"/>
      </w:divBdr>
    </w:div>
    <w:div w:id="1645621551">
      <w:bodyDiv w:val="1"/>
      <w:marLeft w:val="0"/>
      <w:marRight w:val="0"/>
      <w:marTop w:val="0"/>
      <w:marBottom w:val="0"/>
      <w:divBdr>
        <w:top w:val="none" w:sz="0" w:space="0" w:color="auto"/>
        <w:left w:val="none" w:sz="0" w:space="0" w:color="auto"/>
        <w:bottom w:val="none" w:sz="0" w:space="0" w:color="auto"/>
        <w:right w:val="none" w:sz="0" w:space="0" w:color="auto"/>
      </w:divBdr>
    </w:div>
    <w:div w:id="1666933530">
      <w:bodyDiv w:val="1"/>
      <w:marLeft w:val="0"/>
      <w:marRight w:val="0"/>
      <w:marTop w:val="0"/>
      <w:marBottom w:val="0"/>
      <w:divBdr>
        <w:top w:val="none" w:sz="0" w:space="0" w:color="auto"/>
        <w:left w:val="none" w:sz="0" w:space="0" w:color="auto"/>
        <w:bottom w:val="none" w:sz="0" w:space="0" w:color="auto"/>
        <w:right w:val="none" w:sz="0" w:space="0" w:color="auto"/>
      </w:divBdr>
    </w:div>
    <w:div w:id="1725593421">
      <w:bodyDiv w:val="1"/>
      <w:marLeft w:val="0"/>
      <w:marRight w:val="0"/>
      <w:marTop w:val="0"/>
      <w:marBottom w:val="0"/>
      <w:divBdr>
        <w:top w:val="none" w:sz="0" w:space="0" w:color="auto"/>
        <w:left w:val="none" w:sz="0" w:space="0" w:color="auto"/>
        <w:bottom w:val="none" w:sz="0" w:space="0" w:color="auto"/>
        <w:right w:val="none" w:sz="0" w:space="0" w:color="auto"/>
      </w:divBdr>
    </w:div>
    <w:div w:id="1730304442">
      <w:bodyDiv w:val="1"/>
      <w:marLeft w:val="0"/>
      <w:marRight w:val="0"/>
      <w:marTop w:val="0"/>
      <w:marBottom w:val="0"/>
      <w:divBdr>
        <w:top w:val="none" w:sz="0" w:space="0" w:color="auto"/>
        <w:left w:val="none" w:sz="0" w:space="0" w:color="auto"/>
        <w:bottom w:val="none" w:sz="0" w:space="0" w:color="auto"/>
        <w:right w:val="none" w:sz="0" w:space="0" w:color="auto"/>
      </w:divBdr>
    </w:div>
    <w:div w:id="1747798870">
      <w:bodyDiv w:val="1"/>
      <w:marLeft w:val="0"/>
      <w:marRight w:val="0"/>
      <w:marTop w:val="0"/>
      <w:marBottom w:val="0"/>
      <w:divBdr>
        <w:top w:val="none" w:sz="0" w:space="0" w:color="auto"/>
        <w:left w:val="none" w:sz="0" w:space="0" w:color="auto"/>
        <w:bottom w:val="none" w:sz="0" w:space="0" w:color="auto"/>
        <w:right w:val="none" w:sz="0" w:space="0" w:color="auto"/>
      </w:divBdr>
    </w:div>
    <w:div w:id="1768040726">
      <w:bodyDiv w:val="1"/>
      <w:marLeft w:val="0"/>
      <w:marRight w:val="0"/>
      <w:marTop w:val="0"/>
      <w:marBottom w:val="0"/>
      <w:divBdr>
        <w:top w:val="none" w:sz="0" w:space="0" w:color="auto"/>
        <w:left w:val="none" w:sz="0" w:space="0" w:color="auto"/>
        <w:bottom w:val="none" w:sz="0" w:space="0" w:color="auto"/>
        <w:right w:val="none" w:sz="0" w:space="0" w:color="auto"/>
      </w:divBdr>
    </w:div>
    <w:div w:id="1804811148">
      <w:bodyDiv w:val="1"/>
      <w:marLeft w:val="0"/>
      <w:marRight w:val="0"/>
      <w:marTop w:val="0"/>
      <w:marBottom w:val="0"/>
      <w:divBdr>
        <w:top w:val="none" w:sz="0" w:space="0" w:color="auto"/>
        <w:left w:val="none" w:sz="0" w:space="0" w:color="auto"/>
        <w:bottom w:val="none" w:sz="0" w:space="0" w:color="auto"/>
        <w:right w:val="none" w:sz="0" w:space="0" w:color="auto"/>
      </w:divBdr>
    </w:div>
    <w:div w:id="1810704349">
      <w:bodyDiv w:val="1"/>
      <w:marLeft w:val="0"/>
      <w:marRight w:val="0"/>
      <w:marTop w:val="0"/>
      <w:marBottom w:val="0"/>
      <w:divBdr>
        <w:top w:val="none" w:sz="0" w:space="0" w:color="auto"/>
        <w:left w:val="none" w:sz="0" w:space="0" w:color="auto"/>
        <w:bottom w:val="none" w:sz="0" w:space="0" w:color="auto"/>
        <w:right w:val="none" w:sz="0" w:space="0" w:color="auto"/>
      </w:divBdr>
    </w:div>
    <w:div w:id="1858346466">
      <w:bodyDiv w:val="1"/>
      <w:marLeft w:val="0"/>
      <w:marRight w:val="0"/>
      <w:marTop w:val="0"/>
      <w:marBottom w:val="0"/>
      <w:divBdr>
        <w:top w:val="none" w:sz="0" w:space="0" w:color="auto"/>
        <w:left w:val="none" w:sz="0" w:space="0" w:color="auto"/>
        <w:bottom w:val="none" w:sz="0" w:space="0" w:color="auto"/>
        <w:right w:val="none" w:sz="0" w:space="0" w:color="auto"/>
      </w:divBdr>
    </w:div>
    <w:div w:id="1860658537">
      <w:bodyDiv w:val="1"/>
      <w:marLeft w:val="0"/>
      <w:marRight w:val="0"/>
      <w:marTop w:val="0"/>
      <w:marBottom w:val="0"/>
      <w:divBdr>
        <w:top w:val="none" w:sz="0" w:space="0" w:color="auto"/>
        <w:left w:val="none" w:sz="0" w:space="0" w:color="auto"/>
        <w:bottom w:val="none" w:sz="0" w:space="0" w:color="auto"/>
        <w:right w:val="none" w:sz="0" w:space="0" w:color="auto"/>
      </w:divBdr>
    </w:div>
    <w:div w:id="1981499910">
      <w:bodyDiv w:val="1"/>
      <w:marLeft w:val="0"/>
      <w:marRight w:val="0"/>
      <w:marTop w:val="0"/>
      <w:marBottom w:val="0"/>
      <w:divBdr>
        <w:top w:val="none" w:sz="0" w:space="0" w:color="auto"/>
        <w:left w:val="none" w:sz="0" w:space="0" w:color="auto"/>
        <w:bottom w:val="none" w:sz="0" w:space="0" w:color="auto"/>
        <w:right w:val="none" w:sz="0" w:space="0" w:color="auto"/>
      </w:divBdr>
    </w:div>
    <w:div w:id="2019693333">
      <w:bodyDiv w:val="1"/>
      <w:marLeft w:val="0"/>
      <w:marRight w:val="0"/>
      <w:marTop w:val="0"/>
      <w:marBottom w:val="0"/>
      <w:divBdr>
        <w:top w:val="none" w:sz="0" w:space="0" w:color="auto"/>
        <w:left w:val="none" w:sz="0" w:space="0" w:color="auto"/>
        <w:bottom w:val="none" w:sz="0" w:space="0" w:color="auto"/>
        <w:right w:val="none" w:sz="0" w:space="0" w:color="auto"/>
      </w:divBdr>
      <w:divsChild>
        <w:div w:id="1597865979">
          <w:marLeft w:val="0"/>
          <w:marRight w:val="0"/>
          <w:marTop w:val="0"/>
          <w:marBottom w:val="0"/>
          <w:divBdr>
            <w:top w:val="none" w:sz="0" w:space="0" w:color="auto"/>
            <w:left w:val="none" w:sz="0" w:space="0" w:color="auto"/>
            <w:bottom w:val="none" w:sz="0" w:space="0" w:color="auto"/>
            <w:right w:val="none" w:sz="0" w:space="0" w:color="auto"/>
          </w:divBdr>
          <w:divsChild>
            <w:div w:id="247812574">
              <w:marLeft w:val="0"/>
              <w:marRight w:val="0"/>
              <w:marTop w:val="0"/>
              <w:marBottom w:val="0"/>
              <w:divBdr>
                <w:top w:val="none" w:sz="0" w:space="0" w:color="auto"/>
                <w:left w:val="none" w:sz="0" w:space="0" w:color="auto"/>
                <w:bottom w:val="none" w:sz="0" w:space="0" w:color="auto"/>
                <w:right w:val="none" w:sz="0" w:space="0" w:color="auto"/>
              </w:divBdr>
              <w:divsChild>
                <w:div w:id="1312826064">
                  <w:marLeft w:val="0"/>
                  <w:marRight w:val="0"/>
                  <w:marTop w:val="0"/>
                  <w:marBottom w:val="0"/>
                  <w:divBdr>
                    <w:top w:val="none" w:sz="0" w:space="0" w:color="auto"/>
                    <w:left w:val="none" w:sz="0" w:space="0" w:color="auto"/>
                    <w:bottom w:val="none" w:sz="0" w:space="0" w:color="auto"/>
                    <w:right w:val="none" w:sz="0" w:space="0" w:color="auto"/>
                  </w:divBdr>
                  <w:divsChild>
                    <w:div w:id="781535429">
                      <w:marLeft w:val="0"/>
                      <w:marRight w:val="0"/>
                      <w:marTop w:val="0"/>
                      <w:marBottom w:val="0"/>
                      <w:divBdr>
                        <w:top w:val="none" w:sz="0" w:space="0" w:color="auto"/>
                        <w:left w:val="none" w:sz="0" w:space="0" w:color="auto"/>
                        <w:bottom w:val="none" w:sz="0" w:space="0" w:color="auto"/>
                        <w:right w:val="none" w:sz="0" w:space="0" w:color="auto"/>
                      </w:divBdr>
                      <w:divsChild>
                        <w:div w:id="455829476">
                          <w:marLeft w:val="0"/>
                          <w:marRight w:val="0"/>
                          <w:marTop w:val="0"/>
                          <w:marBottom w:val="0"/>
                          <w:divBdr>
                            <w:top w:val="none" w:sz="0" w:space="0" w:color="auto"/>
                            <w:left w:val="none" w:sz="0" w:space="0" w:color="auto"/>
                            <w:bottom w:val="none" w:sz="0" w:space="0" w:color="auto"/>
                            <w:right w:val="none" w:sz="0" w:space="0" w:color="auto"/>
                          </w:divBdr>
                          <w:divsChild>
                            <w:div w:id="95101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448874">
      <w:bodyDiv w:val="1"/>
      <w:marLeft w:val="0"/>
      <w:marRight w:val="0"/>
      <w:marTop w:val="0"/>
      <w:marBottom w:val="0"/>
      <w:divBdr>
        <w:top w:val="none" w:sz="0" w:space="0" w:color="auto"/>
        <w:left w:val="none" w:sz="0" w:space="0" w:color="auto"/>
        <w:bottom w:val="none" w:sz="0" w:space="0" w:color="auto"/>
        <w:right w:val="none" w:sz="0" w:space="0" w:color="auto"/>
      </w:divBdr>
    </w:div>
    <w:div w:id="2071728212">
      <w:bodyDiv w:val="1"/>
      <w:marLeft w:val="0"/>
      <w:marRight w:val="0"/>
      <w:marTop w:val="0"/>
      <w:marBottom w:val="0"/>
      <w:divBdr>
        <w:top w:val="none" w:sz="0" w:space="0" w:color="auto"/>
        <w:left w:val="none" w:sz="0" w:space="0" w:color="auto"/>
        <w:bottom w:val="none" w:sz="0" w:space="0" w:color="auto"/>
        <w:right w:val="none" w:sz="0" w:space="0" w:color="auto"/>
      </w:divBdr>
    </w:div>
    <w:div w:id="2080203578">
      <w:bodyDiv w:val="1"/>
      <w:marLeft w:val="0"/>
      <w:marRight w:val="0"/>
      <w:marTop w:val="0"/>
      <w:marBottom w:val="0"/>
      <w:divBdr>
        <w:top w:val="none" w:sz="0" w:space="0" w:color="auto"/>
        <w:left w:val="none" w:sz="0" w:space="0" w:color="auto"/>
        <w:bottom w:val="none" w:sz="0" w:space="0" w:color="auto"/>
        <w:right w:val="none" w:sz="0" w:space="0" w:color="auto"/>
      </w:divBdr>
    </w:div>
    <w:div w:id="2108651518">
      <w:bodyDiv w:val="1"/>
      <w:marLeft w:val="0"/>
      <w:marRight w:val="0"/>
      <w:marTop w:val="0"/>
      <w:marBottom w:val="0"/>
      <w:divBdr>
        <w:top w:val="none" w:sz="0" w:space="0" w:color="auto"/>
        <w:left w:val="none" w:sz="0" w:space="0" w:color="auto"/>
        <w:bottom w:val="none" w:sz="0" w:space="0" w:color="auto"/>
        <w:right w:val="none" w:sz="0" w:space="0" w:color="auto"/>
      </w:divBdr>
    </w:div>
    <w:div w:id="2127699894">
      <w:bodyDiv w:val="1"/>
      <w:marLeft w:val="0"/>
      <w:marRight w:val="0"/>
      <w:marTop w:val="0"/>
      <w:marBottom w:val="0"/>
      <w:divBdr>
        <w:top w:val="none" w:sz="0" w:space="0" w:color="auto"/>
        <w:left w:val="none" w:sz="0" w:space="0" w:color="auto"/>
        <w:bottom w:val="none" w:sz="0" w:space="0" w:color="auto"/>
        <w:right w:val="none" w:sz="0" w:space="0" w:color="auto"/>
      </w:divBdr>
    </w:div>
    <w:div w:id="214468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61C3D-E1A9-47FC-B3B1-C749A64BC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dc:creator>
  <cp:lastModifiedBy>office1</cp:lastModifiedBy>
  <cp:revision>2</cp:revision>
  <cp:lastPrinted>2024-05-02T08:35:00Z</cp:lastPrinted>
  <dcterms:created xsi:type="dcterms:W3CDTF">2025-05-12T12:57:00Z</dcterms:created>
  <dcterms:modified xsi:type="dcterms:W3CDTF">2025-05-12T12:57:00Z</dcterms:modified>
</cp:coreProperties>
</file>